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7F" w:rsidRPr="0079467F" w:rsidRDefault="0079467F" w:rsidP="0079467F">
      <w:pPr>
        <w:jc w:val="center"/>
        <w:rPr>
          <w:rFonts w:ascii="Times New Roman" w:hAnsi="Times New Roman" w:cs="Times New Roman"/>
          <w:b/>
          <w:sz w:val="24"/>
          <w:szCs w:val="24"/>
        </w:rPr>
      </w:pPr>
      <w:bookmarkStart w:id="0" w:name="_GoBack"/>
      <w:r w:rsidRPr="0079467F">
        <w:rPr>
          <w:rFonts w:ascii="Times New Roman" w:hAnsi="Times New Roman" w:cs="Times New Roman"/>
          <w:b/>
          <w:sz w:val="24"/>
          <w:szCs w:val="24"/>
        </w:rPr>
        <w:t>ALGUMAS ORIENTAÇÕES DA EPISTEMOLOGIA CONTEMPORÂNEA</w:t>
      </w:r>
    </w:p>
    <w:bookmarkEnd w:id="0"/>
    <w:p w:rsidR="0079467F" w:rsidRPr="0079467F" w:rsidRDefault="0079467F" w:rsidP="0079467F">
      <w:pPr>
        <w:jc w:val="center"/>
        <w:rPr>
          <w:rFonts w:ascii="Times New Roman" w:hAnsi="Times New Roman" w:cs="Times New Roman"/>
          <w:b/>
          <w:i/>
          <w:sz w:val="24"/>
          <w:szCs w:val="24"/>
        </w:rPr>
      </w:pPr>
      <w:r w:rsidRPr="0079467F">
        <w:rPr>
          <w:rFonts w:ascii="Times New Roman" w:hAnsi="Times New Roman" w:cs="Times New Roman"/>
          <w:b/>
          <w:i/>
          <w:sz w:val="24"/>
          <w:szCs w:val="24"/>
        </w:rPr>
        <w:t>Uma breve abordagem sobre a Filosofia da Ciência no século XX</w:t>
      </w:r>
    </w:p>
    <w:p w:rsidR="00AF4E24" w:rsidRDefault="00AF4E24" w:rsidP="00AF4E24">
      <w:pPr>
        <w:jc w:val="right"/>
        <w:rPr>
          <w:rFonts w:ascii="Times New Roman" w:hAnsi="Times New Roman" w:cs="Times New Roman"/>
          <w:b/>
          <w:sz w:val="24"/>
          <w:szCs w:val="24"/>
        </w:rPr>
      </w:pPr>
    </w:p>
    <w:p w:rsidR="0079467F" w:rsidRDefault="0079467F" w:rsidP="00AF4E24">
      <w:pPr>
        <w:spacing w:after="0" w:line="240" w:lineRule="auto"/>
        <w:jc w:val="right"/>
        <w:rPr>
          <w:rFonts w:ascii="Times New Roman" w:hAnsi="Times New Roman" w:cs="Times New Roman"/>
          <w:b/>
          <w:sz w:val="24"/>
          <w:szCs w:val="24"/>
        </w:rPr>
      </w:pPr>
      <w:r w:rsidRPr="0079467F">
        <w:rPr>
          <w:rFonts w:ascii="Times New Roman" w:hAnsi="Times New Roman" w:cs="Times New Roman"/>
          <w:b/>
          <w:sz w:val="24"/>
          <w:szCs w:val="24"/>
        </w:rPr>
        <w:t>Álvaro Queiroz</w:t>
      </w:r>
    </w:p>
    <w:p w:rsidR="00AF4E24" w:rsidRPr="00AF4E24" w:rsidRDefault="00AF4E24" w:rsidP="00AF4E24">
      <w:pPr>
        <w:spacing w:after="0" w:line="240" w:lineRule="auto"/>
        <w:jc w:val="right"/>
        <w:rPr>
          <w:rFonts w:ascii="Times New Roman" w:hAnsi="Times New Roman" w:cs="Times New Roman"/>
          <w:sz w:val="24"/>
          <w:szCs w:val="24"/>
        </w:rPr>
      </w:pPr>
      <w:r w:rsidRPr="00AF4E24">
        <w:rPr>
          <w:rFonts w:ascii="Times New Roman" w:hAnsi="Times New Roman" w:cs="Times New Roman"/>
          <w:sz w:val="24"/>
          <w:szCs w:val="24"/>
        </w:rPr>
        <w:t>Centro Universitário CESMAC</w:t>
      </w:r>
    </w:p>
    <w:p w:rsidR="00AA2279" w:rsidRPr="00AF4E24" w:rsidRDefault="00AA2279" w:rsidP="00624E75">
      <w:pPr>
        <w:jc w:val="center"/>
        <w:rPr>
          <w:rFonts w:ascii="Times New Roman" w:hAnsi="Times New Roman" w:cs="Times New Roman"/>
          <w:sz w:val="24"/>
          <w:szCs w:val="24"/>
        </w:rPr>
      </w:pPr>
    </w:p>
    <w:p w:rsidR="00AA2279" w:rsidRDefault="00AA2279" w:rsidP="00AA2279">
      <w:pPr>
        <w:jc w:val="both"/>
        <w:rPr>
          <w:rFonts w:ascii="Times New Roman" w:hAnsi="Times New Roman" w:cs="Times New Roman"/>
          <w:b/>
          <w:sz w:val="24"/>
          <w:szCs w:val="24"/>
        </w:rPr>
      </w:pPr>
      <w:r>
        <w:rPr>
          <w:rFonts w:ascii="Times New Roman" w:hAnsi="Times New Roman" w:cs="Times New Roman"/>
          <w:b/>
          <w:sz w:val="24"/>
          <w:szCs w:val="24"/>
        </w:rPr>
        <w:t xml:space="preserve">Resumo: </w:t>
      </w:r>
    </w:p>
    <w:p w:rsidR="00334377" w:rsidRDefault="00AA2279" w:rsidP="00AA2279">
      <w:pPr>
        <w:ind w:firstLine="708"/>
        <w:jc w:val="both"/>
        <w:rPr>
          <w:rFonts w:ascii="Times New Roman" w:hAnsi="Times New Roman" w:cs="Times New Roman"/>
          <w:sz w:val="24"/>
          <w:szCs w:val="24"/>
        </w:rPr>
      </w:pPr>
      <w:r>
        <w:rPr>
          <w:rFonts w:ascii="Times New Roman" w:hAnsi="Times New Roman" w:cs="Times New Roman"/>
          <w:sz w:val="24"/>
          <w:szCs w:val="24"/>
        </w:rPr>
        <w:t>Este artigo pretende apresentar algumas tendências epistemológicas surgidas no século XX, isto é, certas concepções da filosofia da ciência contemporânea. Assim,</w:t>
      </w:r>
      <w:r w:rsidR="000E4B20">
        <w:rPr>
          <w:rFonts w:ascii="Times New Roman" w:hAnsi="Times New Roman" w:cs="Times New Roman"/>
          <w:sz w:val="24"/>
          <w:szCs w:val="24"/>
        </w:rPr>
        <w:t xml:space="preserve"> o texto iniciará mostrando as principais transformações científicas, que propiciaram o surgimento de novas posturas filosóficas e, posteriormente,</w:t>
      </w:r>
      <w:r>
        <w:rPr>
          <w:rFonts w:ascii="Times New Roman" w:hAnsi="Times New Roman" w:cs="Times New Roman"/>
          <w:sz w:val="24"/>
          <w:szCs w:val="24"/>
        </w:rPr>
        <w:t xml:space="preserve"> serão expos</w:t>
      </w:r>
      <w:r w:rsidR="000E4B20">
        <w:rPr>
          <w:rFonts w:ascii="Times New Roman" w:hAnsi="Times New Roman" w:cs="Times New Roman"/>
          <w:sz w:val="24"/>
          <w:szCs w:val="24"/>
        </w:rPr>
        <w:t>tas</w:t>
      </w:r>
      <w:r>
        <w:rPr>
          <w:rFonts w:ascii="Times New Roman" w:hAnsi="Times New Roman" w:cs="Times New Roman"/>
          <w:sz w:val="24"/>
          <w:szCs w:val="24"/>
        </w:rPr>
        <w:t xml:space="preserve"> algumas teorias epistemológicas da última centúria,</w:t>
      </w:r>
      <w:r w:rsidR="000E4B20">
        <w:rPr>
          <w:rFonts w:ascii="Times New Roman" w:hAnsi="Times New Roman" w:cs="Times New Roman"/>
          <w:sz w:val="24"/>
          <w:szCs w:val="24"/>
        </w:rPr>
        <w:t xml:space="preserve"> que marcaram decisivamente os debates acadêmicos acerca desta temática,</w:t>
      </w:r>
      <w:r>
        <w:rPr>
          <w:rFonts w:ascii="Times New Roman" w:hAnsi="Times New Roman" w:cs="Times New Roman"/>
          <w:sz w:val="24"/>
          <w:szCs w:val="24"/>
        </w:rPr>
        <w:t xml:space="preserve"> a saber: os pressupostos teóricos do Círculo de Viena e de pensadores como </w:t>
      </w:r>
      <w:proofErr w:type="spellStart"/>
      <w:r>
        <w:rPr>
          <w:rFonts w:ascii="Times New Roman" w:hAnsi="Times New Roman" w:cs="Times New Roman"/>
          <w:sz w:val="24"/>
          <w:szCs w:val="24"/>
        </w:rPr>
        <w:t>Bachelard</w:t>
      </w:r>
      <w:proofErr w:type="spellEnd"/>
      <w:r>
        <w:rPr>
          <w:rFonts w:ascii="Times New Roman" w:hAnsi="Times New Roman" w:cs="Times New Roman"/>
          <w:sz w:val="24"/>
          <w:szCs w:val="24"/>
        </w:rPr>
        <w:t>, Popper, Kuhn e Foucault.</w:t>
      </w:r>
    </w:p>
    <w:p w:rsidR="00334377" w:rsidRDefault="00334377" w:rsidP="00334377">
      <w:pPr>
        <w:jc w:val="both"/>
        <w:rPr>
          <w:rFonts w:ascii="Times New Roman" w:hAnsi="Times New Roman" w:cs="Times New Roman"/>
          <w:sz w:val="24"/>
          <w:szCs w:val="24"/>
        </w:rPr>
      </w:pPr>
    </w:p>
    <w:p w:rsidR="00334377" w:rsidRDefault="00334377" w:rsidP="00334377">
      <w:pPr>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xml:space="preserve"> epistemologia; </w:t>
      </w:r>
      <w:proofErr w:type="spellStart"/>
      <w:r>
        <w:rPr>
          <w:rFonts w:ascii="Times New Roman" w:hAnsi="Times New Roman" w:cs="Times New Roman"/>
          <w:sz w:val="24"/>
          <w:szCs w:val="24"/>
        </w:rPr>
        <w:t>verificabilidade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falsificabilidade</w:t>
      </w:r>
      <w:proofErr w:type="spellEnd"/>
      <w:r>
        <w:rPr>
          <w:rFonts w:ascii="Times New Roman" w:hAnsi="Times New Roman" w:cs="Times New Roman"/>
          <w:sz w:val="24"/>
          <w:szCs w:val="24"/>
        </w:rPr>
        <w:t>; paradigma.</w:t>
      </w:r>
    </w:p>
    <w:p w:rsidR="00334377" w:rsidRDefault="00334377" w:rsidP="00334377">
      <w:pPr>
        <w:jc w:val="both"/>
        <w:rPr>
          <w:rFonts w:ascii="Times New Roman" w:hAnsi="Times New Roman" w:cs="Times New Roman"/>
          <w:sz w:val="24"/>
          <w:szCs w:val="24"/>
        </w:rPr>
      </w:pPr>
    </w:p>
    <w:p w:rsidR="00133EDF" w:rsidRPr="00AF4E24" w:rsidRDefault="00AF4E24" w:rsidP="00AF4E24">
      <w:pPr>
        <w:pStyle w:val="Estilo"/>
        <w:spacing w:line="360" w:lineRule="auto"/>
        <w:ind w:right="11"/>
      </w:pPr>
      <w:r w:rsidRPr="00AF4E24">
        <w:rPr>
          <w:rFonts w:ascii="Times New Roman" w:hAnsi="Times New Roman" w:cs="Times New Roman"/>
        </w:rPr>
        <w:t>PROLEGÔMENOS</w:t>
      </w:r>
    </w:p>
    <w:p w:rsidR="00F955D0" w:rsidRDefault="00F955D0" w:rsidP="00624E75">
      <w:pPr>
        <w:pStyle w:val="Estilo"/>
        <w:spacing w:line="276" w:lineRule="auto"/>
        <w:ind w:right="11" w:firstLine="708"/>
        <w:jc w:val="both"/>
        <w:rPr>
          <w:rFonts w:ascii="Times New Roman" w:hAnsi="Times New Roman" w:cs="Times New Roman"/>
        </w:rPr>
      </w:pPr>
    </w:p>
    <w:p w:rsidR="00133EDF" w:rsidRDefault="00133EDF" w:rsidP="00624E75">
      <w:pPr>
        <w:pStyle w:val="Estilo"/>
        <w:spacing w:line="276" w:lineRule="auto"/>
        <w:ind w:right="11" w:firstLine="708"/>
        <w:jc w:val="both"/>
        <w:rPr>
          <w:rFonts w:ascii="Times New Roman" w:hAnsi="Times New Roman" w:cs="Times New Roman"/>
        </w:rPr>
      </w:pPr>
      <w:r w:rsidRPr="00133EDF">
        <w:rPr>
          <w:rFonts w:ascii="Times New Roman" w:hAnsi="Times New Roman" w:cs="Times New Roman"/>
        </w:rPr>
        <w:t xml:space="preserve">Epistemologia é o estudo crítico do conhecimento científico em seus vários ramos. É também denominada de </w:t>
      </w:r>
      <w:r w:rsidRPr="00133EDF">
        <w:rPr>
          <w:rFonts w:ascii="Times New Roman" w:hAnsi="Times New Roman" w:cs="Times New Roman"/>
          <w:b/>
        </w:rPr>
        <w:t xml:space="preserve">Filosofia da Ciência </w:t>
      </w:r>
      <w:r w:rsidRPr="00133EDF">
        <w:rPr>
          <w:rFonts w:ascii="Times New Roman" w:hAnsi="Times New Roman" w:cs="Times New Roman"/>
        </w:rPr>
        <w:t xml:space="preserve">ou </w:t>
      </w:r>
      <w:r w:rsidRPr="00133EDF">
        <w:rPr>
          <w:rFonts w:ascii="Times New Roman" w:hAnsi="Times New Roman" w:cs="Times New Roman"/>
          <w:b/>
        </w:rPr>
        <w:t xml:space="preserve">Crítica da Ciência </w:t>
      </w:r>
      <w:r w:rsidRPr="00133EDF">
        <w:rPr>
          <w:rFonts w:ascii="Times New Roman" w:hAnsi="Times New Roman" w:cs="Times New Roman"/>
        </w:rPr>
        <w:t xml:space="preserve">por tratar-se de uma reflexão crítica sobre a ciência. O termo epistemologia é de origem grega e significa estudo ou tratado a respeito da ciência. Em grego, </w:t>
      </w:r>
      <w:r w:rsidRPr="00133EDF">
        <w:rPr>
          <w:rStyle w:val="hps"/>
          <w:rFonts w:ascii="Times New Roman" w:hAnsi="Times New Roman" w:cs="Times New Roman"/>
          <w:lang w:val="el-GR"/>
        </w:rPr>
        <w:t>επιστήμη</w:t>
      </w:r>
      <w:r w:rsidRPr="00133EDF">
        <w:rPr>
          <w:rFonts w:ascii="Times New Roman" w:hAnsi="Times New Roman" w:cs="Times New Roman"/>
        </w:rPr>
        <w:t xml:space="preserve"> (</w:t>
      </w:r>
      <w:proofErr w:type="spellStart"/>
      <w:r w:rsidRPr="00133EDF">
        <w:rPr>
          <w:rFonts w:ascii="Times New Roman" w:hAnsi="Times New Roman" w:cs="Times New Roman"/>
          <w:i/>
        </w:rPr>
        <w:t>epistéme</w:t>
      </w:r>
      <w:proofErr w:type="spellEnd"/>
      <w:r w:rsidRPr="00133EDF">
        <w:rPr>
          <w:rFonts w:ascii="Times New Roman" w:hAnsi="Times New Roman" w:cs="Times New Roman"/>
        </w:rPr>
        <w:t xml:space="preserve">) = conhecimento científico ou ciência, e </w:t>
      </w:r>
      <w:r w:rsidRPr="00133EDF">
        <w:rPr>
          <w:rFonts w:ascii="Times New Roman" w:hAnsi="Times New Roman" w:cs="Times New Roman"/>
          <w:lang w:val="el-GR"/>
        </w:rPr>
        <w:t>λογία</w:t>
      </w:r>
      <w:r w:rsidRPr="00133EDF">
        <w:rPr>
          <w:rFonts w:ascii="Times New Roman" w:hAnsi="Times New Roman" w:cs="Times New Roman"/>
        </w:rPr>
        <w:t xml:space="preserve"> (</w:t>
      </w:r>
      <w:proofErr w:type="spellStart"/>
      <w:r w:rsidRPr="00133EDF">
        <w:rPr>
          <w:rFonts w:ascii="Times New Roman" w:hAnsi="Times New Roman" w:cs="Times New Roman"/>
          <w:i/>
        </w:rPr>
        <w:t>logia</w:t>
      </w:r>
      <w:proofErr w:type="spellEnd"/>
      <w:r w:rsidRPr="00133EDF">
        <w:rPr>
          <w:rFonts w:ascii="Times New Roman" w:hAnsi="Times New Roman" w:cs="Times New Roman"/>
          <w:i/>
        </w:rPr>
        <w:t>)</w:t>
      </w:r>
      <w:r w:rsidRPr="00133EDF">
        <w:rPr>
          <w:rFonts w:ascii="Times New Roman" w:hAnsi="Times New Roman" w:cs="Times New Roman"/>
        </w:rPr>
        <w:t xml:space="preserve"> = tratado ou estudo. Em outras palavras, a Filosofia da Ciência é uma reflexão sobre os pressupostos fundamentais e os procedimentos gerais da pesquisa científica; ela procura saber como os cientistas atingem sua pretendida meta (se é que atingem), isto é, como se faz ciência.</w:t>
      </w:r>
    </w:p>
    <w:p w:rsidR="00275293" w:rsidRDefault="00275293" w:rsidP="00275293">
      <w:pPr>
        <w:pStyle w:val="Estilo"/>
        <w:spacing w:line="276" w:lineRule="auto"/>
        <w:ind w:right="11"/>
        <w:jc w:val="both"/>
        <w:rPr>
          <w:rFonts w:ascii="Times New Roman" w:hAnsi="Times New Roman" w:cs="Times New Roman"/>
        </w:rPr>
      </w:pPr>
      <w:r>
        <w:rPr>
          <w:rFonts w:ascii="Times New Roman" w:hAnsi="Times New Roman" w:cs="Times New Roman"/>
        </w:rPr>
        <w:tab/>
        <w:t xml:space="preserve">Em seu </w:t>
      </w:r>
      <w:r>
        <w:rPr>
          <w:rFonts w:ascii="Times New Roman" w:hAnsi="Times New Roman" w:cs="Times New Roman"/>
          <w:i/>
        </w:rPr>
        <w:t>Léxico de filosofia</w:t>
      </w:r>
      <w:r>
        <w:rPr>
          <w:rFonts w:ascii="Times New Roman" w:hAnsi="Times New Roman" w:cs="Times New Roman"/>
        </w:rPr>
        <w:t xml:space="preserve">, Josiane </w:t>
      </w:r>
      <w:proofErr w:type="spellStart"/>
      <w:r>
        <w:rPr>
          <w:rFonts w:ascii="Times New Roman" w:hAnsi="Times New Roman" w:cs="Times New Roman"/>
        </w:rPr>
        <w:t>Schifres</w:t>
      </w:r>
      <w:proofErr w:type="spellEnd"/>
      <w:r>
        <w:rPr>
          <w:rFonts w:ascii="Times New Roman" w:hAnsi="Times New Roman" w:cs="Times New Roman"/>
        </w:rPr>
        <w:t xml:space="preserve"> (1980, p. 50) escreve:</w:t>
      </w:r>
    </w:p>
    <w:p w:rsidR="00275293" w:rsidRDefault="00275293" w:rsidP="00275293">
      <w:pPr>
        <w:pStyle w:val="Estilo"/>
        <w:spacing w:line="276" w:lineRule="auto"/>
        <w:ind w:right="1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75293" w:rsidRPr="00275293" w:rsidRDefault="00275293" w:rsidP="00275293">
      <w:pPr>
        <w:pStyle w:val="Estilo"/>
        <w:spacing w:line="276" w:lineRule="auto"/>
        <w:ind w:left="2832" w:right="11"/>
        <w:jc w:val="both"/>
        <w:rPr>
          <w:rFonts w:ascii="Times New Roman" w:hAnsi="Times New Roman" w:cs="Times New Roman"/>
          <w:sz w:val="20"/>
          <w:szCs w:val="20"/>
        </w:rPr>
      </w:pPr>
      <w:r>
        <w:rPr>
          <w:rFonts w:ascii="Times New Roman" w:hAnsi="Times New Roman" w:cs="Times New Roman"/>
          <w:sz w:val="20"/>
          <w:szCs w:val="20"/>
        </w:rPr>
        <w:t xml:space="preserve">A epistemologia é o estudo histórico e crítico das ciências, o exame dos seus princípios, métodos e resultados. Pode-se distinguir a epistemologia </w:t>
      </w:r>
      <w:r w:rsidR="00941077">
        <w:rPr>
          <w:rFonts w:ascii="Times New Roman" w:hAnsi="Times New Roman" w:cs="Times New Roman"/>
          <w:sz w:val="20"/>
          <w:szCs w:val="20"/>
        </w:rPr>
        <w:t>da teoria do conhecimento, a qual consiste numa reflexão crítica geral sobre o conhecimento (científico ou não), ao passo que a epistemologia se consagra unicamente às ciências e, mesmo, a esta ou àquela ciência em particular.</w:t>
      </w:r>
    </w:p>
    <w:p w:rsidR="00941077" w:rsidRDefault="00941077" w:rsidP="00BD0C36">
      <w:pPr>
        <w:pStyle w:val="Estilo"/>
        <w:spacing w:line="276" w:lineRule="auto"/>
        <w:ind w:right="11" w:firstLine="708"/>
        <w:jc w:val="both"/>
        <w:rPr>
          <w:rFonts w:ascii="Times New Roman" w:hAnsi="Times New Roman" w:cs="Times New Roman"/>
        </w:rPr>
      </w:pPr>
    </w:p>
    <w:p w:rsidR="00941077" w:rsidRDefault="00941077" w:rsidP="00BD0C36">
      <w:pPr>
        <w:pStyle w:val="Estilo"/>
        <w:spacing w:line="276" w:lineRule="auto"/>
        <w:ind w:right="11" w:firstLine="708"/>
        <w:jc w:val="both"/>
        <w:rPr>
          <w:rFonts w:ascii="Times New Roman" w:hAnsi="Times New Roman" w:cs="Times New Roman"/>
        </w:rPr>
      </w:pPr>
      <w:proofErr w:type="spellStart"/>
      <w:r>
        <w:rPr>
          <w:rFonts w:ascii="Times New Roman" w:hAnsi="Times New Roman" w:cs="Times New Roman"/>
        </w:rPr>
        <w:t>Ferrater</w:t>
      </w:r>
      <w:proofErr w:type="spellEnd"/>
      <w:r>
        <w:rPr>
          <w:rFonts w:ascii="Times New Roman" w:hAnsi="Times New Roman" w:cs="Times New Roman"/>
        </w:rPr>
        <w:t xml:space="preserve"> Mora (2001, t. II, p. 852) explica que</w:t>
      </w:r>
      <w:r w:rsidR="002426B2">
        <w:rPr>
          <w:rFonts w:ascii="Times New Roman" w:hAnsi="Times New Roman" w:cs="Times New Roman"/>
        </w:rPr>
        <w:t>,</w:t>
      </w:r>
    </w:p>
    <w:p w:rsidR="00941077" w:rsidRDefault="00941077" w:rsidP="00941077">
      <w:pPr>
        <w:pStyle w:val="Estilo"/>
        <w:spacing w:line="276" w:lineRule="auto"/>
        <w:ind w:right="11"/>
        <w:jc w:val="both"/>
        <w:rPr>
          <w:rFonts w:ascii="Times New Roman" w:hAnsi="Times New Roman" w:cs="Times New Roman"/>
        </w:rPr>
      </w:pPr>
    </w:p>
    <w:p w:rsidR="00941077" w:rsidRPr="002426B2" w:rsidRDefault="002426B2" w:rsidP="002426B2">
      <w:pPr>
        <w:pStyle w:val="Estilo"/>
        <w:spacing w:line="276" w:lineRule="auto"/>
        <w:ind w:left="2832" w:right="11" w:firstLine="3"/>
        <w:jc w:val="both"/>
        <w:rPr>
          <w:rFonts w:ascii="Times New Roman" w:hAnsi="Times New Roman" w:cs="Times New Roman"/>
          <w:sz w:val="20"/>
          <w:szCs w:val="20"/>
        </w:rPr>
      </w:pPr>
      <w:r>
        <w:rPr>
          <w:rFonts w:ascii="Times New Roman" w:hAnsi="Times New Roman" w:cs="Times New Roman"/>
          <w:sz w:val="20"/>
          <w:szCs w:val="20"/>
        </w:rPr>
        <w:t>Durante algum tempo, tendia-se a usar “</w:t>
      </w:r>
      <w:r w:rsidR="00F758D0">
        <w:rPr>
          <w:rFonts w:ascii="Times New Roman" w:hAnsi="Times New Roman" w:cs="Times New Roman"/>
          <w:sz w:val="20"/>
          <w:szCs w:val="20"/>
        </w:rPr>
        <w:t xml:space="preserve">gnosiologia” </w:t>
      </w:r>
      <w:r w:rsidR="00F758D0">
        <w:rPr>
          <w:rFonts w:ascii="Times New Roman" w:hAnsi="Times New Roman" w:cs="Times New Roman"/>
          <w:sz w:val="20"/>
          <w:szCs w:val="20"/>
        </w:rPr>
        <w:lastRenderedPageBreak/>
        <w:t>preferencialmente à</w:t>
      </w:r>
      <w:r>
        <w:rPr>
          <w:rFonts w:ascii="Times New Roman" w:hAnsi="Times New Roman" w:cs="Times New Roman"/>
          <w:sz w:val="20"/>
          <w:szCs w:val="20"/>
        </w:rPr>
        <w:t xml:space="preserve"> “epistemologia”. Depois, e em vista de que o termo “gnosiologia” era empregado muito frequentemente por tendências filosóficas de orientação escolástica, tendeu-se a usá-lo no sentido geral de teoria do conhecimento, sem definir de que tipo de conhecimento se tratava, e a introduzir “epistemologia” para teoria do conhecimento científico, ou para elucidar problemas relativos ao conhecimento cujos principais exemplos eram extraídos das ciências.</w:t>
      </w:r>
    </w:p>
    <w:p w:rsidR="002426B2" w:rsidRDefault="002426B2" w:rsidP="00BD0C36">
      <w:pPr>
        <w:pStyle w:val="Estilo"/>
        <w:spacing w:line="276" w:lineRule="auto"/>
        <w:ind w:right="11" w:firstLine="708"/>
        <w:jc w:val="both"/>
        <w:rPr>
          <w:rFonts w:ascii="Times New Roman" w:hAnsi="Times New Roman" w:cs="Times New Roman"/>
        </w:rPr>
      </w:pPr>
    </w:p>
    <w:p w:rsidR="00133EDF" w:rsidRPr="00133EDF" w:rsidRDefault="0029395C" w:rsidP="00BD0C36">
      <w:pPr>
        <w:pStyle w:val="Estilo"/>
        <w:spacing w:line="276" w:lineRule="auto"/>
        <w:ind w:right="11" w:firstLine="708"/>
        <w:jc w:val="both"/>
        <w:rPr>
          <w:rFonts w:ascii="Times New Roman" w:hAnsi="Times New Roman" w:cs="Times New Roman"/>
        </w:rPr>
      </w:pPr>
      <w:r>
        <w:rPr>
          <w:rFonts w:ascii="Times New Roman" w:hAnsi="Times New Roman" w:cs="Times New Roman"/>
        </w:rPr>
        <w:t>Em boa parte do século XIX</w:t>
      </w:r>
      <w:r w:rsidR="00133EDF" w:rsidRPr="00133EDF">
        <w:rPr>
          <w:rFonts w:ascii="Times New Roman" w:hAnsi="Times New Roman" w:cs="Times New Roman"/>
        </w:rPr>
        <w:t>, o positivismo expressou um tom geral de confiança nos benefícios da industrialização, bem como um otimismo em relação ao progresso capitalis</w:t>
      </w:r>
      <w:r w:rsidR="00CD6917">
        <w:rPr>
          <w:rFonts w:ascii="Times New Roman" w:hAnsi="Times New Roman" w:cs="Times New Roman"/>
        </w:rPr>
        <w:t>ta, guiado pela técnica e pela c</w:t>
      </w:r>
      <w:r w:rsidR="00133EDF" w:rsidRPr="00133EDF">
        <w:rPr>
          <w:rFonts w:ascii="Times New Roman" w:hAnsi="Times New Roman" w:cs="Times New Roman"/>
        </w:rPr>
        <w:t>iência. No entanto, a partir do final do século XIX e início do século XX, o cientificismo</w:t>
      </w:r>
      <w:r>
        <w:rPr>
          <w:rFonts w:ascii="Times New Roman" w:hAnsi="Times New Roman" w:cs="Times New Roman"/>
        </w:rPr>
        <w:t xml:space="preserve"> positivista</w:t>
      </w:r>
      <w:r w:rsidR="00133EDF" w:rsidRPr="00133EDF">
        <w:rPr>
          <w:rFonts w:ascii="Times New Roman" w:hAnsi="Times New Roman" w:cs="Times New Roman"/>
        </w:rPr>
        <w:t xml:space="preserve"> entrou em crise e as concepções clássicas de ciência foram rudemente alteradas. </w:t>
      </w:r>
    </w:p>
    <w:p w:rsidR="00BD0C36" w:rsidRDefault="00133EDF" w:rsidP="00BD0C36">
      <w:pPr>
        <w:ind w:firstLine="708"/>
        <w:jc w:val="both"/>
        <w:rPr>
          <w:rFonts w:ascii="Times New Roman" w:hAnsi="Times New Roman" w:cs="Times New Roman"/>
          <w:sz w:val="24"/>
          <w:szCs w:val="24"/>
        </w:rPr>
      </w:pPr>
      <w:r w:rsidRPr="00133EDF">
        <w:rPr>
          <w:rFonts w:ascii="Times New Roman" w:hAnsi="Times New Roman" w:cs="Times New Roman"/>
          <w:sz w:val="24"/>
          <w:szCs w:val="24"/>
        </w:rPr>
        <w:t xml:space="preserve">Na década de 1920, as descobertas de </w:t>
      </w:r>
      <w:proofErr w:type="spellStart"/>
      <w:r w:rsidRPr="00133EDF">
        <w:rPr>
          <w:rFonts w:ascii="Times New Roman" w:hAnsi="Times New Roman" w:cs="Times New Roman"/>
          <w:sz w:val="24"/>
          <w:szCs w:val="24"/>
        </w:rPr>
        <w:t>De</w:t>
      </w:r>
      <w:proofErr w:type="spellEnd"/>
      <w:r w:rsidRPr="00133EDF">
        <w:rPr>
          <w:rFonts w:ascii="Times New Roman" w:hAnsi="Times New Roman" w:cs="Times New Roman"/>
          <w:sz w:val="24"/>
          <w:szCs w:val="24"/>
        </w:rPr>
        <w:t xml:space="preserve"> Broglie no campo da Física Quântica, considerando o elétron um sistema ondulatório, permitiram a Heisenberg a formulação do </w:t>
      </w:r>
      <w:r w:rsidRPr="0029395C">
        <w:rPr>
          <w:rFonts w:ascii="Times New Roman" w:hAnsi="Times New Roman" w:cs="Times New Roman"/>
          <w:b/>
          <w:i/>
          <w:sz w:val="24"/>
          <w:szCs w:val="24"/>
        </w:rPr>
        <w:t>“princípio da incerteza”</w:t>
      </w:r>
      <w:r w:rsidRPr="00133EDF">
        <w:rPr>
          <w:rFonts w:ascii="Times New Roman" w:hAnsi="Times New Roman" w:cs="Times New Roman"/>
          <w:sz w:val="24"/>
          <w:szCs w:val="24"/>
        </w:rPr>
        <w:t>, segundo o qual constitui uma impossibilidade a determinação simultânea e com igual precisão da localizaçã</w:t>
      </w:r>
      <w:r w:rsidR="00601025">
        <w:rPr>
          <w:rFonts w:ascii="Times New Roman" w:hAnsi="Times New Roman" w:cs="Times New Roman"/>
          <w:sz w:val="24"/>
          <w:szCs w:val="24"/>
        </w:rPr>
        <w:t>o e da velocidade de um elétron, isto é, o reconhecimento categórico de certa indeterminação no campo científico ou a impossibilidade de precisão (exatidão).</w:t>
      </w:r>
      <w:r w:rsidRPr="00133EDF">
        <w:rPr>
          <w:rFonts w:ascii="Times New Roman" w:hAnsi="Times New Roman" w:cs="Times New Roman"/>
          <w:sz w:val="24"/>
          <w:szCs w:val="24"/>
        </w:rPr>
        <w:t xml:space="preserve"> O aparecim</w:t>
      </w:r>
      <w:r w:rsidR="004507CE">
        <w:rPr>
          <w:rFonts w:ascii="Times New Roman" w:hAnsi="Times New Roman" w:cs="Times New Roman"/>
          <w:sz w:val="24"/>
          <w:szCs w:val="24"/>
        </w:rPr>
        <w:t>ento dest</w:t>
      </w:r>
      <w:r w:rsidR="00CD6917">
        <w:rPr>
          <w:rFonts w:ascii="Times New Roman" w:hAnsi="Times New Roman" w:cs="Times New Roman"/>
          <w:sz w:val="24"/>
          <w:szCs w:val="24"/>
        </w:rPr>
        <w:t>e “irracionalismo” na c</w:t>
      </w:r>
      <w:r w:rsidRPr="00133EDF">
        <w:rPr>
          <w:rFonts w:ascii="Times New Roman" w:hAnsi="Times New Roman" w:cs="Times New Roman"/>
          <w:sz w:val="24"/>
          <w:szCs w:val="24"/>
        </w:rPr>
        <w:t xml:space="preserve">iência foi um duro golpe para a exaltação positivista do século XIX. </w:t>
      </w:r>
    </w:p>
    <w:p w:rsidR="0029395C" w:rsidRDefault="00133EDF" w:rsidP="00BD0C36">
      <w:pPr>
        <w:ind w:firstLine="708"/>
        <w:jc w:val="both"/>
        <w:rPr>
          <w:rFonts w:ascii="Times New Roman" w:hAnsi="Times New Roman" w:cs="Times New Roman"/>
          <w:sz w:val="24"/>
          <w:szCs w:val="24"/>
        </w:rPr>
      </w:pPr>
      <w:r w:rsidRPr="00133EDF">
        <w:rPr>
          <w:rFonts w:ascii="Times New Roman" w:hAnsi="Times New Roman" w:cs="Times New Roman"/>
          <w:sz w:val="24"/>
          <w:szCs w:val="24"/>
        </w:rPr>
        <w:t xml:space="preserve">Pensadores como </w:t>
      </w:r>
      <w:proofErr w:type="spellStart"/>
      <w:r w:rsidRPr="00133EDF">
        <w:rPr>
          <w:rFonts w:ascii="Times New Roman" w:hAnsi="Times New Roman" w:cs="Times New Roman"/>
          <w:sz w:val="24"/>
          <w:szCs w:val="24"/>
        </w:rPr>
        <w:t>Poincaré</w:t>
      </w:r>
      <w:proofErr w:type="spellEnd"/>
      <w:r w:rsidRPr="00133EDF">
        <w:rPr>
          <w:rFonts w:ascii="Times New Roman" w:hAnsi="Times New Roman" w:cs="Times New Roman"/>
          <w:sz w:val="24"/>
          <w:szCs w:val="24"/>
        </w:rPr>
        <w:t xml:space="preserve"> (1853-1912) puseram em dúvida os métodos das ciências da natureza. Ao afirmar que “</w:t>
      </w:r>
      <w:r w:rsidRPr="00133EDF">
        <w:rPr>
          <w:rFonts w:ascii="Times New Roman" w:hAnsi="Times New Roman" w:cs="Times New Roman"/>
          <w:i/>
          <w:sz w:val="24"/>
          <w:szCs w:val="24"/>
        </w:rPr>
        <w:t>as teorias não são nem verdadeiras, nem falsas, mas úteis”,</w:t>
      </w:r>
      <w:r w:rsidRPr="00133EDF">
        <w:rPr>
          <w:rFonts w:ascii="Times New Roman" w:hAnsi="Times New Roman" w:cs="Times New Roman"/>
          <w:sz w:val="24"/>
          <w:szCs w:val="24"/>
        </w:rPr>
        <w:t xml:space="preserve"> </w:t>
      </w:r>
      <w:proofErr w:type="spellStart"/>
      <w:r w:rsidRPr="00133EDF">
        <w:rPr>
          <w:rFonts w:ascii="Times New Roman" w:hAnsi="Times New Roman" w:cs="Times New Roman"/>
          <w:sz w:val="24"/>
          <w:szCs w:val="24"/>
        </w:rPr>
        <w:t>Poincaré</w:t>
      </w:r>
      <w:proofErr w:type="spellEnd"/>
      <w:r w:rsidRPr="00133EDF">
        <w:rPr>
          <w:rFonts w:ascii="Times New Roman" w:hAnsi="Times New Roman" w:cs="Times New Roman"/>
          <w:sz w:val="24"/>
          <w:szCs w:val="24"/>
        </w:rPr>
        <w:t xml:space="preserve"> quis mostrar que</w:t>
      </w:r>
      <w:r w:rsidR="00CD6917">
        <w:rPr>
          <w:rFonts w:ascii="Times New Roman" w:hAnsi="Times New Roman" w:cs="Times New Roman"/>
          <w:sz w:val="24"/>
          <w:szCs w:val="24"/>
        </w:rPr>
        <w:t xml:space="preserve"> a crença na infalibilidade da c</w:t>
      </w:r>
      <w:r w:rsidRPr="00133EDF">
        <w:rPr>
          <w:rFonts w:ascii="Times New Roman" w:hAnsi="Times New Roman" w:cs="Times New Roman"/>
          <w:sz w:val="24"/>
          <w:szCs w:val="24"/>
        </w:rPr>
        <w:t>iência é uma</w:t>
      </w:r>
      <w:r w:rsidR="0029395C">
        <w:rPr>
          <w:rFonts w:ascii="Times New Roman" w:hAnsi="Times New Roman" w:cs="Times New Roman"/>
          <w:sz w:val="24"/>
          <w:szCs w:val="24"/>
        </w:rPr>
        <w:t xml:space="preserve"> ilusão.</w:t>
      </w:r>
      <w:r w:rsidRPr="00133EDF">
        <w:rPr>
          <w:rFonts w:ascii="Times New Roman" w:hAnsi="Times New Roman" w:cs="Times New Roman"/>
          <w:sz w:val="24"/>
          <w:szCs w:val="24"/>
        </w:rPr>
        <w:t xml:space="preserve"> </w:t>
      </w:r>
    </w:p>
    <w:p w:rsidR="00BD0C36" w:rsidRDefault="0029395C" w:rsidP="00BD0C36">
      <w:pPr>
        <w:ind w:firstLine="708"/>
        <w:jc w:val="both"/>
        <w:rPr>
          <w:rFonts w:ascii="Times New Roman" w:hAnsi="Times New Roman" w:cs="Times New Roman"/>
          <w:sz w:val="24"/>
          <w:szCs w:val="24"/>
        </w:rPr>
      </w:pPr>
      <w:r>
        <w:rPr>
          <w:rFonts w:ascii="Times New Roman" w:hAnsi="Times New Roman" w:cs="Times New Roman"/>
          <w:sz w:val="24"/>
          <w:szCs w:val="24"/>
        </w:rPr>
        <w:t xml:space="preserve">Outros, como </w:t>
      </w:r>
      <w:proofErr w:type="spellStart"/>
      <w:r>
        <w:rPr>
          <w:rFonts w:ascii="Times New Roman" w:hAnsi="Times New Roman" w:cs="Times New Roman"/>
          <w:sz w:val="24"/>
          <w:szCs w:val="24"/>
        </w:rPr>
        <w:t>Feyerabend</w:t>
      </w:r>
      <w:proofErr w:type="spellEnd"/>
      <w:r>
        <w:rPr>
          <w:rFonts w:ascii="Times New Roman" w:hAnsi="Times New Roman" w:cs="Times New Roman"/>
          <w:sz w:val="24"/>
          <w:szCs w:val="24"/>
        </w:rPr>
        <w:t>, assumem postura ainda mais radical</w:t>
      </w:r>
      <w:r w:rsidRPr="0029395C">
        <w:rPr>
          <w:rFonts w:ascii="Times New Roman" w:hAnsi="Times New Roman" w:cs="Times New Roman"/>
          <w:sz w:val="24"/>
          <w:szCs w:val="24"/>
        </w:rPr>
        <w:t xml:space="preserve">. Paul Karl </w:t>
      </w:r>
      <w:proofErr w:type="spellStart"/>
      <w:r w:rsidRPr="0029395C">
        <w:rPr>
          <w:rFonts w:ascii="Times New Roman" w:hAnsi="Times New Roman" w:cs="Times New Roman"/>
          <w:sz w:val="24"/>
          <w:szCs w:val="24"/>
        </w:rPr>
        <w:t>Feyerabend</w:t>
      </w:r>
      <w:proofErr w:type="spellEnd"/>
      <w:r w:rsidRPr="0029395C">
        <w:rPr>
          <w:rFonts w:ascii="Times New Roman" w:hAnsi="Times New Roman" w:cs="Times New Roman"/>
          <w:sz w:val="24"/>
          <w:szCs w:val="24"/>
        </w:rPr>
        <w:t xml:space="preserve"> (1924-1994) cedo abandona o empirismo, classificando-se como um “anarquista epistemológico”. Criticando as posições positivistas, defende o pluralismo metodológico: as metodologias normativas não são instrumentos de descoberta. A sua famosa afirmação de que “o único princípio que não inibe o progresso é: tudo vale” aparece num livro, cujo título sugestivo indica sua posição: </w:t>
      </w:r>
      <w:r>
        <w:rPr>
          <w:rFonts w:ascii="Times New Roman" w:hAnsi="Times New Roman" w:cs="Times New Roman"/>
          <w:i/>
          <w:sz w:val="24"/>
          <w:szCs w:val="24"/>
        </w:rPr>
        <w:t>Contra o método</w:t>
      </w:r>
      <w:r w:rsidRPr="0029395C">
        <w:rPr>
          <w:rFonts w:ascii="Times New Roman" w:hAnsi="Times New Roman" w:cs="Times New Roman"/>
          <w:i/>
          <w:sz w:val="24"/>
          <w:szCs w:val="24"/>
        </w:rPr>
        <w:t>.</w:t>
      </w:r>
      <w:r w:rsidRPr="0029395C">
        <w:rPr>
          <w:rFonts w:ascii="Times New Roman" w:hAnsi="Times New Roman" w:cs="Times New Roman"/>
          <w:sz w:val="24"/>
          <w:szCs w:val="24"/>
        </w:rPr>
        <w:t xml:space="preserve"> </w:t>
      </w:r>
    </w:p>
    <w:p w:rsidR="0029395C" w:rsidRPr="0029395C" w:rsidRDefault="00CD6917" w:rsidP="00BD0C3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9395C" w:rsidRPr="0029395C">
        <w:rPr>
          <w:rFonts w:ascii="Times New Roman" w:hAnsi="Times New Roman" w:cs="Times New Roman"/>
          <w:sz w:val="24"/>
          <w:szCs w:val="24"/>
        </w:rPr>
        <w:t>Feyerabend</w:t>
      </w:r>
      <w:proofErr w:type="spellEnd"/>
      <w:r w:rsidR="0029395C" w:rsidRPr="0029395C">
        <w:rPr>
          <w:rFonts w:ascii="Times New Roman" w:hAnsi="Times New Roman" w:cs="Times New Roman"/>
          <w:sz w:val="24"/>
          <w:szCs w:val="24"/>
        </w:rPr>
        <w:t xml:space="preserve"> quer dizer que não existe norma de pesquisa que não tenha sido violada, e é mesmo preciso que o cientista faça aquilo que lhe agrada mais. E que deve tornar a teoria persuasiva por recursos retóricos através da propaganda, a fim de melhor convencer a comunidade científica. Ele acha que foi exatamente isso que Galileu fez para convencer a todos acerca da hipótese do movimento relativo.</w:t>
      </w:r>
    </w:p>
    <w:p w:rsidR="00BD0C36" w:rsidRDefault="00CD6917" w:rsidP="00BD0C36">
      <w:pPr>
        <w:ind w:firstLine="708"/>
        <w:jc w:val="both"/>
        <w:rPr>
          <w:rFonts w:ascii="Times New Roman" w:hAnsi="Times New Roman" w:cs="Times New Roman"/>
          <w:sz w:val="24"/>
          <w:szCs w:val="24"/>
        </w:rPr>
      </w:pPr>
      <w:r>
        <w:rPr>
          <w:rFonts w:ascii="Times New Roman" w:hAnsi="Times New Roman" w:cs="Times New Roman"/>
          <w:sz w:val="24"/>
          <w:szCs w:val="24"/>
        </w:rPr>
        <w:t>Evidentemente, a c</w:t>
      </w:r>
      <w:r w:rsidR="0029395C" w:rsidRPr="0029395C">
        <w:rPr>
          <w:rFonts w:ascii="Times New Roman" w:hAnsi="Times New Roman" w:cs="Times New Roman"/>
          <w:sz w:val="24"/>
          <w:szCs w:val="24"/>
        </w:rPr>
        <w:t>iência não poderia permanecer incólume ante essas novas con</w:t>
      </w:r>
      <w:r w:rsidR="00601025">
        <w:rPr>
          <w:rFonts w:ascii="Times New Roman" w:hAnsi="Times New Roman" w:cs="Times New Roman"/>
          <w:sz w:val="24"/>
          <w:szCs w:val="24"/>
        </w:rPr>
        <w:t>cepções filosóficas na área da e</w:t>
      </w:r>
      <w:r w:rsidR="0029395C" w:rsidRPr="0029395C">
        <w:rPr>
          <w:rFonts w:ascii="Times New Roman" w:hAnsi="Times New Roman" w:cs="Times New Roman"/>
          <w:sz w:val="24"/>
          <w:szCs w:val="24"/>
        </w:rPr>
        <w:t>pistemologia. A verdade é que, no começo do século XX, ocorreu uma necessidade</w:t>
      </w:r>
      <w:r>
        <w:rPr>
          <w:rFonts w:ascii="Times New Roman" w:hAnsi="Times New Roman" w:cs="Times New Roman"/>
          <w:sz w:val="24"/>
          <w:szCs w:val="24"/>
        </w:rPr>
        <w:t xml:space="preserve"> de reavaliação do conceito de c</w:t>
      </w:r>
      <w:r w:rsidR="0029395C" w:rsidRPr="0029395C">
        <w:rPr>
          <w:rFonts w:ascii="Times New Roman" w:hAnsi="Times New Roman" w:cs="Times New Roman"/>
          <w:sz w:val="24"/>
          <w:szCs w:val="24"/>
        </w:rPr>
        <w:t>iência, dos critério</w:t>
      </w:r>
      <w:r>
        <w:rPr>
          <w:rFonts w:ascii="Times New Roman" w:hAnsi="Times New Roman" w:cs="Times New Roman"/>
          <w:sz w:val="24"/>
          <w:szCs w:val="24"/>
        </w:rPr>
        <w:t>s de certeza, da relação entre c</w:t>
      </w:r>
      <w:r w:rsidR="0029395C" w:rsidRPr="0029395C">
        <w:rPr>
          <w:rFonts w:ascii="Times New Roman" w:hAnsi="Times New Roman" w:cs="Times New Roman"/>
          <w:sz w:val="24"/>
          <w:szCs w:val="24"/>
        </w:rPr>
        <w:t>iência e realidade, da validade dos modelos científicos então vigentes.</w:t>
      </w:r>
      <w:r w:rsidR="008A07B0">
        <w:rPr>
          <w:rFonts w:ascii="Times New Roman" w:hAnsi="Times New Roman" w:cs="Times New Roman"/>
          <w:sz w:val="24"/>
          <w:szCs w:val="24"/>
        </w:rPr>
        <w:t xml:space="preserve"> Por conta disso, surgiram novas visões a respeito do conhecimento científico.</w:t>
      </w:r>
    </w:p>
    <w:p w:rsidR="005D1F56" w:rsidRDefault="008A07B0" w:rsidP="008A07B0">
      <w:pPr>
        <w:jc w:val="both"/>
        <w:rPr>
          <w:rFonts w:ascii="Times New Roman" w:hAnsi="Times New Roman" w:cs="Times New Roman"/>
          <w:sz w:val="24"/>
          <w:szCs w:val="24"/>
        </w:rPr>
      </w:pPr>
      <w:r>
        <w:rPr>
          <w:rFonts w:ascii="Times New Roman" w:hAnsi="Times New Roman" w:cs="Times New Roman"/>
          <w:sz w:val="24"/>
          <w:szCs w:val="24"/>
        </w:rPr>
        <w:tab/>
        <w:t xml:space="preserve">O presente trabalho pretende apresentar essas novas concepções da filosofia da ciência no século XX, ou seja, os rumos tomados pela epistemologia contemporânea, tal </w:t>
      </w:r>
      <w:r>
        <w:rPr>
          <w:rFonts w:ascii="Times New Roman" w:hAnsi="Times New Roman" w:cs="Times New Roman"/>
          <w:sz w:val="24"/>
          <w:szCs w:val="24"/>
        </w:rPr>
        <w:lastRenderedPageBreak/>
        <w:t>como está sugerido no título.</w:t>
      </w:r>
      <w:r w:rsidR="00601025">
        <w:rPr>
          <w:rFonts w:ascii="Times New Roman" w:hAnsi="Times New Roman" w:cs="Times New Roman"/>
          <w:sz w:val="24"/>
          <w:szCs w:val="24"/>
        </w:rPr>
        <w:t xml:space="preserve"> Assim, serão expostas aqui algumas das mais representativas teorias epistemológicas da última centúria</w:t>
      </w:r>
      <w:r w:rsidR="0049457C">
        <w:rPr>
          <w:rFonts w:ascii="Times New Roman" w:hAnsi="Times New Roman" w:cs="Times New Roman"/>
          <w:sz w:val="24"/>
          <w:szCs w:val="24"/>
        </w:rPr>
        <w:t xml:space="preserve">, a saber: os pressupostos teóricos do Círculo de Viena e de pensadores como </w:t>
      </w:r>
      <w:proofErr w:type="spellStart"/>
      <w:r w:rsidR="0049457C">
        <w:rPr>
          <w:rFonts w:ascii="Times New Roman" w:hAnsi="Times New Roman" w:cs="Times New Roman"/>
          <w:sz w:val="24"/>
          <w:szCs w:val="24"/>
        </w:rPr>
        <w:t>Ba</w:t>
      </w:r>
      <w:r w:rsidR="001226A0">
        <w:rPr>
          <w:rFonts w:ascii="Times New Roman" w:hAnsi="Times New Roman" w:cs="Times New Roman"/>
          <w:sz w:val="24"/>
          <w:szCs w:val="24"/>
        </w:rPr>
        <w:t>chelard</w:t>
      </w:r>
      <w:proofErr w:type="spellEnd"/>
      <w:r w:rsidR="001226A0">
        <w:rPr>
          <w:rFonts w:ascii="Times New Roman" w:hAnsi="Times New Roman" w:cs="Times New Roman"/>
          <w:sz w:val="24"/>
          <w:szCs w:val="24"/>
        </w:rPr>
        <w:t xml:space="preserve">, </w:t>
      </w:r>
      <w:r w:rsidR="008975BB">
        <w:rPr>
          <w:rFonts w:ascii="Times New Roman" w:hAnsi="Times New Roman" w:cs="Times New Roman"/>
          <w:sz w:val="24"/>
          <w:szCs w:val="24"/>
        </w:rPr>
        <w:t>Popper, Kuhn e Foucault.</w:t>
      </w:r>
    </w:p>
    <w:p w:rsidR="005D1F56" w:rsidRDefault="005D1F56" w:rsidP="008A07B0">
      <w:pPr>
        <w:jc w:val="both"/>
        <w:rPr>
          <w:rFonts w:ascii="Times New Roman" w:hAnsi="Times New Roman" w:cs="Times New Roman"/>
          <w:sz w:val="24"/>
          <w:szCs w:val="24"/>
        </w:rPr>
      </w:pPr>
    </w:p>
    <w:p w:rsidR="008A07B0" w:rsidRPr="00AF4E24" w:rsidRDefault="00AF4E24" w:rsidP="00AF4E24">
      <w:pPr>
        <w:jc w:val="both"/>
        <w:rPr>
          <w:rFonts w:ascii="Times New Roman" w:hAnsi="Times New Roman" w:cs="Times New Roman"/>
          <w:sz w:val="24"/>
          <w:szCs w:val="24"/>
        </w:rPr>
      </w:pPr>
      <w:r w:rsidRPr="00AF4E24">
        <w:rPr>
          <w:rFonts w:ascii="Times New Roman" w:hAnsi="Times New Roman" w:cs="Times New Roman"/>
          <w:sz w:val="24"/>
          <w:szCs w:val="24"/>
        </w:rPr>
        <w:t>O CÍRCULO DE VIENA E O NEOPOSITIVISMO OU EMPIRISMO LÓGICO</w:t>
      </w:r>
    </w:p>
    <w:p w:rsidR="005D1F56" w:rsidRPr="005D1F56" w:rsidRDefault="005D1F56" w:rsidP="00624E75">
      <w:pPr>
        <w:ind w:firstLine="708"/>
        <w:jc w:val="both"/>
        <w:rPr>
          <w:rFonts w:ascii="Times New Roman" w:hAnsi="Times New Roman" w:cs="Times New Roman"/>
          <w:b/>
          <w:sz w:val="24"/>
          <w:szCs w:val="24"/>
        </w:rPr>
      </w:pPr>
      <w:r w:rsidRPr="005D1F56">
        <w:rPr>
          <w:rFonts w:ascii="Times New Roman" w:hAnsi="Times New Roman" w:cs="Times New Roman"/>
          <w:sz w:val="24"/>
          <w:szCs w:val="24"/>
        </w:rPr>
        <w:t xml:space="preserve">Ainda no princípio do século XX, no plano filosófico, o positivismo reflete o entusiasmo burguês pelo progresso capitalista e pelo desenvolvimento técnico-industrial. Nessa perspectiva, surge o </w:t>
      </w:r>
      <w:r w:rsidRPr="005D1F56">
        <w:rPr>
          <w:rFonts w:ascii="Times New Roman" w:hAnsi="Times New Roman" w:cs="Times New Roman"/>
          <w:i/>
          <w:sz w:val="24"/>
          <w:szCs w:val="24"/>
        </w:rPr>
        <w:t>Círculo de Viena</w:t>
      </w:r>
      <w:r w:rsidRPr="005D1F56">
        <w:rPr>
          <w:rFonts w:ascii="Times New Roman" w:hAnsi="Times New Roman" w:cs="Times New Roman"/>
          <w:sz w:val="24"/>
          <w:szCs w:val="24"/>
        </w:rPr>
        <w:t xml:space="preserve"> com a intenção de investigar até que ponto as teorias científicas, através da análise da sua estrutura lógica, têm probabilidade de ser verdadeiras. </w:t>
      </w:r>
    </w:p>
    <w:p w:rsidR="005D1F56" w:rsidRPr="005D1F56" w:rsidRDefault="005D1F56" w:rsidP="005D1F56">
      <w:pPr>
        <w:ind w:firstLine="708"/>
        <w:jc w:val="both"/>
        <w:rPr>
          <w:rFonts w:ascii="Times New Roman" w:hAnsi="Times New Roman" w:cs="Times New Roman"/>
          <w:sz w:val="24"/>
          <w:szCs w:val="24"/>
        </w:rPr>
      </w:pPr>
      <w:r w:rsidRPr="005D1F56">
        <w:rPr>
          <w:rFonts w:ascii="Times New Roman" w:hAnsi="Times New Roman" w:cs="Times New Roman"/>
          <w:sz w:val="24"/>
          <w:szCs w:val="24"/>
        </w:rPr>
        <w:t xml:space="preserve">Formado em 1928 por elementos como </w:t>
      </w:r>
      <w:proofErr w:type="spellStart"/>
      <w:r w:rsidRPr="005D1F56">
        <w:rPr>
          <w:rFonts w:ascii="Times New Roman" w:hAnsi="Times New Roman" w:cs="Times New Roman"/>
          <w:sz w:val="24"/>
          <w:szCs w:val="24"/>
        </w:rPr>
        <w:t>Carnap</w:t>
      </w:r>
      <w:proofErr w:type="spellEnd"/>
      <w:r w:rsidRPr="005D1F56">
        <w:rPr>
          <w:rFonts w:ascii="Times New Roman" w:hAnsi="Times New Roman" w:cs="Times New Roman"/>
          <w:sz w:val="24"/>
          <w:szCs w:val="24"/>
        </w:rPr>
        <w:t xml:space="preserve">, </w:t>
      </w:r>
      <w:proofErr w:type="spellStart"/>
      <w:r w:rsidRPr="005D1F56">
        <w:rPr>
          <w:rFonts w:ascii="Times New Roman" w:hAnsi="Times New Roman" w:cs="Times New Roman"/>
          <w:sz w:val="24"/>
          <w:szCs w:val="24"/>
        </w:rPr>
        <w:t>Schlick</w:t>
      </w:r>
      <w:proofErr w:type="spellEnd"/>
      <w:r w:rsidRPr="005D1F56">
        <w:rPr>
          <w:rFonts w:ascii="Times New Roman" w:hAnsi="Times New Roman" w:cs="Times New Roman"/>
          <w:sz w:val="24"/>
          <w:szCs w:val="24"/>
        </w:rPr>
        <w:t xml:space="preserve">, </w:t>
      </w:r>
      <w:proofErr w:type="spellStart"/>
      <w:r w:rsidRPr="005D1F56">
        <w:rPr>
          <w:rFonts w:ascii="Times New Roman" w:hAnsi="Times New Roman" w:cs="Times New Roman"/>
          <w:sz w:val="24"/>
          <w:szCs w:val="24"/>
        </w:rPr>
        <w:t>Hahn</w:t>
      </w:r>
      <w:proofErr w:type="spellEnd"/>
      <w:r w:rsidRPr="005D1F56">
        <w:rPr>
          <w:rFonts w:ascii="Times New Roman" w:hAnsi="Times New Roman" w:cs="Times New Roman"/>
          <w:sz w:val="24"/>
          <w:szCs w:val="24"/>
        </w:rPr>
        <w:t xml:space="preserve"> e </w:t>
      </w:r>
      <w:proofErr w:type="spellStart"/>
      <w:r w:rsidRPr="005D1F56">
        <w:rPr>
          <w:rFonts w:ascii="Times New Roman" w:hAnsi="Times New Roman" w:cs="Times New Roman"/>
          <w:sz w:val="24"/>
          <w:szCs w:val="24"/>
        </w:rPr>
        <w:t>Neurath</w:t>
      </w:r>
      <w:proofErr w:type="spellEnd"/>
      <w:r w:rsidRPr="005D1F56">
        <w:rPr>
          <w:rFonts w:ascii="Times New Roman" w:hAnsi="Times New Roman" w:cs="Times New Roman"/>
          <w:sz w:val="24"/>
          <w:szCs w:val="24"/>
        </w:rPr>
        <w:t xml:space="preserve">, sofre influência de Wittgenstein e da lógica matemática de Russel e </w:t>
      </w:r>
      <w:proofErr w:type="spellStart"/>
      <w:r w:rsidRPr="005D1F56">
        <w:rPr>
          <w:rFonts w:ascii="Times New Roman" w:hAnsi="Times New Roman" w:cs="Times New Roman"/>
          <w:sz w:val="24"/>
          <w:szCs w:val="24"/>
        </w:rPr>
        <w:t>Whitehead</w:t>
      </w:r>
      <w:proofErr w:type="spellEnd"/>
      <w:r w:rsidRPr="005D1F56">
        <w:rPr>
          <w:rFonts w:ascii="Times New Roman" w:hAnsi="Times New Roman" w:cs="Times New Roman"/>
          <w:sz w:val="24"/>
          <w:szCs w:val="24"/>
        </w:rPr>
        <w:t xml:space="preserve">. Esses autores representam a tendência </w:t>
      </w:r>
      <w:proofErr w:type="spellStart"/>
      <w:r w:rsidRPr="005D1F56">
        <w:rPr>
          <w:rFonts w:ascii="Times New Roman" w:hAnsi="Times New Roman" w:cs="Times New Roman"/>
          <w:i/>
          <w:sz w:val="24"/>
          <w:szCs w:val="24"/>
        </w:rPr>
        <w:t>neopositivista</w:t>
      </w:r>
      <w:proofErr w:type="spellEnd"/>
      <w:r w:rsidRPr="005D1F56">
        <w:rPr>
          <w:rFonts w:ascii="Times New Roman" w:hAnsi="Times New Roman" w:cs="Times New Roman"/>
          <w:sz w:val="24"/>
          <w:szCs w:val="24"/>
        </w:rPr>
        <w:t xml:space="preserve"> ou do </w:t>
      </w:r>
      <w:r w:rsidRPr="005D1F56">
        <w:rPr>
          <w:rFonts w:ascii="Times New Roman" w:hAnsi="Times New Roman" w:cs="Times New Roman"/>
          <w:i/>
          <w:sz w:val="24"/>
          <w:szCs w:val="24"/>
        </w:rPr>
        <w:t>empirismo lógico.</w:t>
      </w:r>
      <w:r w:rsidRPr="005D1F56">
        <w:rPr>
          <w:rFonts w:ascii="Times New Roman" w:hAnsi="Times New Roman" w:cs="Times New Roman"/>
          <w:sz w:val="24"/>
          <w:szCs w:val="24"/>
        </w:rPr>
        <w:t xml:space="preserve"> Aí a experiência e a linguagem se completam: a experiência é transcrita em forma de proposições lógicas, que são verdadeiras enquanto exprimíveis. E as proposições só têm sentido enquanto mensuráveis (tudo o que não é mensurável não tem sentido). </w:t>
      </w:r>
    </w:p>
    <w:p w:rsidR="005D1F56" w:rsidRDefault="005D1F56" w:rsidP="005D1F56">
      <w:pPr>
        <w:ind w:firstLine="708"/>
        <w:jc w:val="both"/>
        <w:rPr>
          <w:rFonts w:ascii="Times New Roman" w:hAnsi="Times New Roman" w:cs="Times New Roman"/>
          <w:sz w:val="24"/>
          <w:szCs w:val="24"/>
        </w:rPr>
      </w:pPr>
      <w:r w:rsidRPr="005D1F56">
        <w:rPr>
          <w:rFonts w:ascii="Times New Roman" w:hAnsi="Times New Roman" w:cs="Times New Roman"/>
          <w:sz w:val="24"/>
          <w:szCs w:val="24"/>
        </w:rPr>
        <w:t xml:space="preserve">Refletindo a influência positivista, os lógicos do Círculo de </w:t>
      </w:r>
      <w:r w:rsidR="00560FD6">
        <w:rPr>
          <w:rFonts w:ascii="Times New Roman" w:hAnsi="Times New Roman" w:cs="Times New Roman"/>
          <w:sz w:val="24"/>
          <w:szCs w:val="24"/>
        </w:rPr>
        <w:t>Viena têm a convicção de que a lógica, a m</w:t>
      </w:r>
      <w:r w:rsidRPr="005D1F56">
        <w:rPr>
          <w:rFonts w:ascii="Times New Roman" w:hAnsi="Times New Roman" w:cs="Times New Roman"/>
          <w:sz w:val="24"/>
          <w:szCs w:val="24"/>
        </w:rPr>
        <w:t xml:space="preserve">atemática e as ciências empíricas esgotam o domínio do conhecimento possível. O critério de </w:t>
      </w:r>
      <w:proofErr w:type="spellStart"/>
      <w:r w:rsidRPr="005D1F56">
        <w:rPr>
          <w:rFonts w:ascii="Times New Roman" w:hAnsi="Times New Roman" w:cs="Times New Roman"/>
          <w:sz w:val="24"/>
          <w:szCs w:val="24"/>
        </w:rPr>
        <w:t>verificabilidade</w:t>
      </w:r>
      <w:proofErr w:type="spellEnd"/>
      <w:r w:rsidRPr="005D1F56">
        <w:rPr>
          <w:rFonts w:ascii="Times New Roman" w:hAnsi="Times New Roman" w:cs="Times New Roman"/>
          <w:sz w:val="24"/>
          <w:szCs w:val="24"/>
        </w:rPr>
        <w:t>, identificando significado e condições empíricas da verdade, enfatiza as exigências de clareza e precisão.</w:t>
      </w:r>
    </w:p>
    <w:p w:rsidR="00AD4739" w:rsidRDefault="00AD4739" w:rsidP="00AD4739">
      <w:pPr>
        <w:jc w:val="both"/>
        <w:rPr>
          <w:rFonts w:ascii="Times New Roman" w:hAnsi="Times New Roman" w:cs="Times New Roman"/>
          <w:sz w:val="24"/>
          <w:szCs w:val="24"/>
        </w:rPr>
      </w:pPr>
    </w:p>
    <w:p w:rsidR="00824FBA" w:rsidRDefault="00AD4739" w:rsidP="00AD4739">
      <w:pPr>
        <w:ind w:left="2832" w:firstLine="3"/>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verificabilidade</w:t>
      </w:r>
      <w:proofErr w:type="spellEnd"/>
      <w:r>
        <w:rPr>
          <w:rFonts w:ascii="Times New Roman" w:hAnsi="Times New Roman" w:cs="Times New Roman"/>
          <w:sz w:val="20"/>
          <w:szCs w:val="20"/>
        </w:rPr>
        <w:t xml:space="preserve"> é um dos pontos fundamentais do Círculo de Viena, haurido no </w:t>
      </w:r>
      <w:proofErr w:type="spellStart"/>
      <w:r>
        <w:rPr>
          <w:rFonts w:ascii="Times New Roman" w:hAnsi="Times New Roman" w:cs="Times New Roman"/>
          <w:i/>
          <w:sz w:val="20"/>
          <w:szCs w:val="20"/>
        </w:rPr>
        <w:t>Tractatus</w:t>
      </w:r>
      <w:proofErr w:type="spellEnd"/>
      <w:r>
        <w:rPr>
          <w:rFonts w:ascii="Times New Roman" w:hAnsi="Times New Roman" w:cs="Times New Roman"/>
          <w:sz w:val="20"/>
          <w:szCs w:val="20"/>
        </w:rPr>
        <w:t xml:space="preserve"> de Wittgenstein. Ela significa que toda proposição deve ser verificada por dados empíricos imediatos. </w:t>
      </w:r>
      <w:proofErr w:type="gramStart"/>
      <w:r>
        <w:rPr>
          <w:rFonts w:ascii="Times New Roman" w:hAnsi="Times New Roman" w:cs="Times New Roman"/>
          <w:sz w:val="20"/>
          <w:szCs w:val="20"/>
        </w:rPr>
        <w:t>Se é</w:t>
      </w:r>
      <w:proofErr w:type="gramEnd"/>
      <w:r>
        <w:rPr>
          <w:rFonts w:ascii="Times New Roman" w:hAnsi="Times New Roman" w:cs="Times New Roman"/>
          <w:sz w:val="20"/>
          <w:szCs w:val="20"/>
        </w:rPr>
        <w:t xml:space="preserve"> confirmada, então é verdadeira. Trata-se, pois, de uma espécie de experimentação, que confirme ou não o enunciado proposto (CAVALCANTE, 1979, p.</w:t>
      </w:r>
      <w:r w:rsidR="00824FBA">
        <w:rPr>
          <w:rFonts w:ascii="Times New Roman" w:hAnsi="Times New Roman" w:cs="Times New Roman"/>
          <w:sz w:val="20"/>
          <w:szCs w:val="20"/>
        </w:rPr>
        <w:t xml:space="preserve"> 159).</w:t>
      </w:r>
    </w:p>
    <w:p w:rsidR="00824FBA" w:rsidRDefault="00824FBA" w:rsidP="00824FBA">
      <w:pPr>
        <w:jc w:val="both"/>
        <w:rPr>
          <w:rFonts w:ascii="Times New Roman" w:hAnsi="Times New Roman" w:cs="Times New Roman"/>
          <w:sz w:val="20"/>
          <w:szCs w:val="20"/>
        </w:rPr>
      </w:pPr>
    </w:p>
    <w:p w:rsidR="006F4F10" w:rsidRDefault="00824FBA" w:rsidP="00824FBA">
      <w:pPr>
        <w:jc w:val="both"/>
        <w:rPr>
          <w:rFonts w:ascii="Times New Roman" w:hAnsi="Times New Roman" w:cs="Times New Roman"/>
          <w:sz w:val="24"/>
          <w:szCs w:val="24"/>
        </w:rPr>
      </w:pPr>
      <w:r>
        <w:rPr>
          <w:rFonts w:ascii="Times New Roman" w:hAnsi="Times New Roman" w:cs="Times New Roman"/>
          <w:sz w:val="24"/>
          <w:szCs w:val="24"/>
        </w:rPr>
        <w:tab/>
        <w:t xml:space="preserve">Todavia, o principal traço característico do Círculo de Viena não foi o positivismo, nem tampouco o empirismo, os quais já existiam antes dele. Na verdade, a sua grande marca distintiva foi o fato de haver juntado o empirismo à lógica. </w:t>
      </w:r>
      <w:r w:rsidR="006F4F10">
        <w:rPr>
          <w:rFonts w:ascii="Times New Roman" w:hAnsi="Times New Roman" w:cs="Times New Roman"/>
          <w:sz w:val="24"/>
          <w:szCs w:val="24"/>
        </w:rPr>
        <w:t>Foi exatamente essa união por ele provocada, que o determinou e o distinguiu, apesar de até parecer uma contradição.</w:t>
      </w:r>
    </w:p>
    <w:p w:rsidR="006F4F10" w:rsidRDefault="006F4F10" w:rsidP="00824FBA">
      <w:pPr>
        <w:jc w:val="both"/>
        <w:rPr>
          <w:rFonts w:ascii="Times New Roman" w:hAnsi="Times New Roman" w:cs="Times New Roman"/>
          <w:sz w:val="24"/>
          <w:szCs w:val="24"/>
        </w:rPr>
      </w:pPr>
      <w:r>
        <w:rPr>
          <w:rFonts w:ascii="Times New Roman" w:hAnsi="Times New Roman" w:cs="Times New Roman"/>
          <w:sz w:val="24"/>
          <w:szCs w:val="24"/>
        </w:rPr>
        <w:tab/>
        <w:t xml:space="preserve">Aliás, é exatamente isso que </w:t>
      </w:r>
      <w:proofErr w:type="spellStart"/>
      <w:r>
        <w:rPr>
          <w:rFonts w:ascii="Times New Roman" w:hAnsi="Times New Roman" w:cs="Times New Roman"/>
          <w:sz w:val="24"/>
          <w:szCs w:val="24"/>
        </w:rPr>
        <w:t>Neurath</w:t>
      </w:r>
      <w:proofErr w:type="spellEnd"/>
      <w:r w:rsidR="00AC06F8">
        <w:rPr>
          <w:rFonts w:ascii="Times New Roman" w:hAnsi="Times New Roman" w:cs="Times New Roman"/>
          <w:sz w:val="24"/>
          <w:szCs w:val="24"/>
        </w:rPr>
        <w:t xml:space="preserve"> (1935, p. 11)</w:t>
      </w:r>
      <w:r>
        <w:rPr>
          <w:rFonts w:ascii="Times New Roman" w:hAnsi="Times New Roman" w:cs="Times New Roman"/>
          <w:sz w:val="24"/>
          <w:szCs w:val="24"/>
        </w:rPr>
        <w:t xml:space="preserve"> tenta explicar, quando escreve que a parte original do novo </w:t>
      </w:r>
      <w:proofErr w:type="gramStart"/>
      <w:r>
        <w:rPr>
          <w:rFonts w:ascii="Times New Roman" w:hAnsi="Times New Roman" w:cs="Times New Roman"/>
          <w:sz w:val="24"/>
          <w:szCs w:val="24"/>
        </w:rPr>
        <w:t>positivismo</w:t>
      </w:r>
      <w:proofErr w:type="gramEnd"/>
    </w:p>
    <w:p w:rsidR="006F4F10" w:rsidRDefault="006F4F10" w:rsidP="00824FBA">
      <w:pPr>
        <w:jc w:val="both"/>
        <w:rPr>
          <w:rFonts w:ascii="Times New Roman" w:hAnsi="Times New Roman" w:cs="Times New Roman"/>
          <w:sz w:val="24"/>
          <w:szCs w:val="24"/>
        </w:rPr>
      </w:pPr>
    </w:p>
    <w:p w:rsidR="00C77684" w:rsidRDefault="006F4F10" w:rsidP="006F4F10">
      <w:pPr>
        <w:ind w:left="2832" w:firstLine="3"/>
        <w:jc w:val="both"/>
        <w:rPr>
          <w:rFonts w:ascii="Times New Roman" w:hAnsi="Times New Roman" w:cs="Times New Roman"/>
          <w:sz w:val="20"/>
          <w:szCs w:val="20"/>
        </w:rPr>
      </w:pPr>
      <w:r>
        <w:rPr>
          <w:rFonts w:ascii="Times New Roman" w:hAnsi="Times New Roman" w:cs="Times New Roman"/>
          <w:sz w:val="20"/>
          <w:szCs w:val="20"/>
        </w:rPr>
        <w:lastRenderedPageBreak/>
        <w:t xml:space="preserve">Está na associação íntima de lógica e empirismo; antes, estranho um ao outro, senão propriamente em oposição. Essa união é essencial para o inteiro domínio das ciências. </w:t>
      </w:r>
      <w:r w:rsidR="00E01639">
        <w:rPr>
          <w:rFonts w:ascii="Times New Roman" w:hAnsi="Times New Roman" w:cs="Times New Roman"/>
          <w:sz w:val="20"/>
          <w:szCs w:val="20"/>
        </w:rPr>
        <w:t xml:space="preserve">O Círculo de Viena e os outros grupos, que aderem a esse novo </w:t>
      </w:r>
      <w:proofErr w:type="spellStart"/>
      <w:r w:rsidR="00E01639">
        <w:rPr>
          <w:rFonts w:ascii="Times New Roman" w:hAnsi="Times New Roman" w:cs="Times New Roman"/>
          <w:sz w:val="20"/>
          <w:szCs w:val="20"/>
        </w:rPr>
        <w:t>cientismo</w:t>
      </w:r>
      <w:proofErr w:type="spellEnd"/>
      <w:r w:rsidR="00E01639">
        <w:rPr>
          <w:rFonts w:ascii="Times New Roman" w:hAnsi="Times New Roman" w:cs="Times New Roman"/>
          <w:sz w:val="20"/>
          <w:szCs w:val="20"/>
        </w:rPr>
        <w:t>, esforçam-se por mostrar como se possa construir a universalidade das proposições científicas sem que seja necessário, para complementação, recorrer a uma “metafísica”, a uma “filosofia”, a uma “teoria do conhecimento”, a uma “fenomenologia” ou a qualquer outra disciplina, que tenha enunciados próprios.</w:t>
      </w:r>
    </w:p>
    <w:p w:rsidR="00C77684" w:rsidRDefault="00C77684" w:rsidP="00C77684">
      <w:pPr>
        <w:jc w:val="both"/>
        <w:rPr>
          <w:rFonts w:ascii="Times New Roman" w:hAnsi="Times New Roman" w:cs="Times New Roman"/>
          <w:sz w:val="20"/>
          <w:szCs w:val="20"/>
        </w:rPr>
      </w:pPr>
    </w:p>
    <w:p w:rsidR="00AC06F8" w:rsidRDefault="00C77684" w:rsidP="00C77684">
      <w:pPr>
        <w:jc w:val="both"/>
        <w:rPr>
          <w:rFonts w:ascii="Times New Roman" w:hAnsi="Times New Roman" w:cs="Times New Roman"/>
          <w:sz w:val="24"/>
          <w:szCs w:val="24"/>
        </w:rPr>
      </w:pPr>
      <w:r>
        <w:rPr>
          <w:rFonts w:ascii="Times New Roman" w:hAnsi="Times New Roman" w:cs="Times New Roman"/>
          <w:sz w:val="24"/>
          <w:szCs w:val="24"/>
        </w:rPr>
        <w:tab/>
        <w:t xml:space="preserve">Por sua vez, </w:t>
      </w:r>
      <w:proofErr w:type="spellStart"/>
      <w:r>
        <w:rPr>
          <w:rFonts w:ascii="Times New Roman" w:hAnsi="Times New Roman" w:cs="Times New Roman"/>
          <w:sz w:val="24"/>
          <w:szCs w:val="24"/>
        </w:rPr>
        <w:t>Carnap</w:t>
      </w:r>
      <w:proofErr w:type="spellEnd"/>
      <w:r>
        <w:rPr>
          <w:rFonts w:ascii="Times New Roman" w:hAnsi="Times New Roman" w:cs="Times New Roman"/>
          <w:sz w:val="24"/>
          <w:szCs w:val="24"/>
        </w:rPr>
        <w:t xml:space="preserve"> defende a utilização de uma linguagem logicamente construída</w:t>
      </w:r>
      <w:r w:rsidR="00AC06F8">
        <w:rPr>
          <w:rFonts w:ascii="Times New Roman" w:hAnsi="Times New Roman" w:cs="Times New Roman"/>
          <w:sz w:val="24"/>
          <w:szCs w:val="24"/>
        </w:rPr>
        <w:t xml:space="preserve"> e especialmente preparada, para assegurar as definições e transformações linguísticas. Segundo essa posição, as proposições científicas devem apoiar-se nos dados sensíveis da experiência. Efetivamente, a sua grande obra é a tentativa da estruturação dessa linguagem.</w:t>
      </w:r>
    </w:p>
    <w:p w:rsidR="00DD05F6" w:rsidRDefault="00AC06F8" w:rsidP="00C77684">
      <w:pPr>
        <w:jc w:val="both"/>
        <w:rPr>
          <w:rFonts w:ascii="Times New Roman" w:hAnsi="Times New Roman" w:cs="Times New Roman"/>
          <w:sz w:val="24"/>
          <w:szCs w:val="24"/>
        </w:rPr>
      </w:pPr>
      <w:r>
        <w:rPr>
          <w:rFonts w:ascii="Times New Roman" w:hAnsi="Times New Roman" w:cs="Times New Roman"/>
          <w:sz w:val="24"/>
          <w:szCs w:val="24"/>
        </w:rPr>
        <w:tab/>
      </w:r>
      <w:r w:rsidR="003F348E">
        <w:rPr>
          <w:rFonts w:ascii="Times New Roman" w:hAnsi="Times New Roman" w:cs="Times New Roman"/>
          <w:sz w:val="24"/>
          <w:szCs w:val="24"/>
        </w:rPr>
        <w:t xml:space="preserve">Assim, não obstante as limitações nominalistas de seu sistema, bem como ao perigo eminente de um ceticismo declarado, provocado pelos excessos descabidos do critério da </w:t>
      </w:r>
      <w:proofErr w:type="spellStart"/>
      <w:r w:rsidR="003F348E">
        <w:rPr>
          <w:rFonts w:ascii="Times New Roman" w:hAnsi="Times New Roman" w:cs="Times New Roman"/>
          <w:sz w:val="24"/>
          <w:szCs w:val="24"/>
        </w:rPr>
        <w:t>verificabilidade</w:t>
      </w:r>
      <w:proofErr w:type="spellEnd"/>
      <w:r w:rsidR="003F348E">
        <w:rPr>
          <w:rFonts w:ascii="Times New Roman" w:hAnsi="Times New Roman" w:cs="Times New Roman"/>
          <w:sz w:val="24"/>
          <w:szCs w:val="24"/>
        </w:rPr>
        <w:t xml:space="preserve"> com sua lógica probabilística, que não fornece certeza nem verdade, o “</w:t>
      </w:r>
      <w:proofErr w:type="spellStart"/>
      <w:r w:rsidR="003F348E">
        <w:rPr>
          <w:rFonts w:ascii="Times New Roman" w:hAnsi="Times New Roman" w:cs="Times New Roman"/>
          <w:sz w:val="24"/>
          <w:szCs w:val="24"/>
        </w:rPr>
        <w:t>Wiener</w:t>
      </w:r>
      <w:proofErr w:type="spellEnd"/>
      <w:r w:rsidR="003F348E">
        <w:rPr>
          <w:rFonts w:ascii="Times New Roman" w:hAnsi="Times New Roman" w:cs="Times New Roman"/>
          <w:sz w:val="24"/>
          <w:szCs w:val="24"/>
        </w:rPr>
        <w:t xml:space="preserve"> </w:t>
      </w:r>
      <w:proofErr w:type="spellStart"/>
      <w:r w:rsidR="003F348E">
        <w:rPr>
          <w:rFonts w:ascii="Times New Roman" w:hAnsi="Times New Roman" w:cs="Times New Roman"/>
          <w:sz w:val="24"/>
          <w:szCs w:val="24"/>
        </w:rPr>
        <w:t>Kreis</w:t>
      </w:r>
      <w:proofErr w:type="spellEnd"/>
      <w:r w:rsidR="003F348E">
        <w:rPr>
          <w:rFonts w:ascii="Times New Roman" w:hAnsi="Times New Roman" w:cs="Times New Roman"/>
          <w:sz w:val="24"/>
          <w:szCs w:val="24"/>
        </w:rPr>
        <w:t>”</w:t>
      </w:r>
      <w:r w:rsidR="007C6302">
        <w:rPr>
          <w:rFonts w:ascii="Times New Roman" w:hAnsi="Times New Roman" w:cs="Times New Roman"/>
          <w:sz w:val="24"/>
          <w:szCs w:val="24"/>
        </w:rPr>
        <w:t xml:space="preserve"> tem também seus méritos no campo epistemológico. Podem ser apontados como aspectos proveitosos: a autonomia da ciência</w:t>
      </w:r>
      <w:r w:rsidR="00560FD6">
        <w:rPr>
          <w:rFonts w:ascii="Times New Roman" w:hAnsi="Times New Roman" w:cs="Times New Roman"/>
          <w:sz w:val="24"/>
          <w:szCs w:val="24"/>
        </w:rPr>
        <w:t>, um método científico apropriado e a nova estrutura da linguagem científica.</w:t>
      </w:r>
    </w:p>
    <w:p w:rsidR="00DD05F6" w:rsidRDefault="00DD05F6" w:rsidP="00C77684">
      <w:pPr>
        <w:jc w:val="both"/>
        <w:rPr>
          <w:rFonts w:ascii="Times New Roman" w:hAnsi="Times New Roman" w:cs="Times New Roman"/>
          <w:sz w:val="24"/>
          <w:szCs w:val="24"/>
        </w:rPr>
      </w:pPr>
    </w:p>
    <w:p w:rsidR="001226A0" w:rsidRDefault="001226A0" w:rsidP="00624E75">
      <w:pPr>
        <w:jc w:val="center"/>
        <w:rPr>
          <w:rFonts w:ascii="Times New Roman" w:hAnsi="Times New Roman" w:cs="Times New Roman"/>
          <w:b/>
          <w:sz w:val="24"/>
          <w:szCs w:val="24"/>
        </w:rPr>
      </w:pPr>
    </w:p>
    <w:p w:rsidR="00AD4739" w:rsidRPr="00AF4E24" w:rsidRDefault="00AF4E24" w:rsidP="00AF4E24">
      <w:pPr>
        <w:jc w:val="both"/>
        <w:rPr>
          <w:rFonts w:ascii="Times New Roman" w:hAnsi="Times New Roman" w:cs="Times New Roman"/>
          <w:sz w:val="24"/>
          <w:szCs w:val="24"/>
        </w:rPr>
      </w:pPr>
      <w:r w:rsidRPr="00AF4E24">
        <w:rPr>
          <w:rFonts w:ascii="Times New Roman" w:hAnsi="Times New Roman" w:cs="Times New Roman"/>
          <w:sz w:val="24"/>
          <w:szCs w:val="24"/>
        </w:rPr>
        <w:t>BACHELARD E AS RUPTURAS EPISTEMOLÓGICAS</w:t>
      </w:r>
    </w:p>
    <w:p w:rsidR="00615BBA" w:rsidRDefault="00DD05F6" w:rsidP="00624E75">
      <w:pPr>
        <w:ind w:firstLine="708"/>
        <w:jc w:val="both"/>
        <w:rPr>
          <w:rFonts w:ascii="Times New Roman" w:hAnsi="Times New Roman" w:cs="Times New Roman"/>
          <w:sz w:val="24"/>
          <w:szCs w:val="24"/>
        </w:rPr>
      </w:pPr>
      <w:r>
        <w:rPr>
          <w:rFonts w:ascii="Times New Roman" w:hAnsi="Times New Roman" w:cs="Times New Roman"/>
          <w:sz w:val="24"/>
          <w:szCs w:val="24"/>
        </w:rPr>
        <w:t xml:space="preserve">Considerado um dos mais atraentes pensadores contemporâneos, Gaston </w:t>
      </w:r>
      <w:proofErr w:type="spellStart"/>
      <w:r>
        <w:rPr>
          <w:rFonts w:ascii="Times New Roman" w:hAnsi="Times New Roman" w:cs="Times New Roman"/>
          <w:sz w:val="24"/>
          <w:szCs w:val="24"/>
        </w:rPr>
        <w:t>Bachelard</w:t>
      </w:r>
      <w:proofErr w:type="spellEnd"/>
      <w:r>
        <w:rPr>
          <w:rFonts w:ascii="Times New Roman" w:hAnsi="Times New Roman" w:cs="Times New Roman"/>
          <w:sz w:val="24"/>
          <w:szCs w:val="24"/>
        </w:rPr>
        <w:t xml:space="preserve"> (1884-1962) é </w:t>
      </w:r>
      <w:proofErr w:type="gramStart"/>
      <w:r>
        <w:rPr>
          <w:rFonts w:ascii="Times New Roman" w:hAnsi="Times New Roman" w:cs="Times New Roman"/>
          <w:sz w:val="24"/>
          <w:szCs w:val="24"/>
        </w:rPr>
        <w:t xml:space="preserve">um puro e autêntico </w:t>
      </w:r>
      <w:proofErr w:type="spellStart"/>
      <w:r>
        <w:rPr>
          <w:rFonts w:ascii="Times New Roman" w:hAnsi="Times New Roman" w:cs="Times New Roman"/>
          <w:sz w:val="24"/>
          <w:szCs w:val="24"/>
        </w:rPr>
        <w:t>epistemólogo</w:t>
      </w:r>
      <w:proofErr w:type="spellEnd"/>
      <w:proofErr w:type="gramEnd"/>
      <w:r>
        <w:rPr>
          <w:rFonts w:ascii="Times New Roman" w:hAnsi="Times New Roman" w:cs="Times New Roman"/>
          <w:sz w:val="24"/>
          <w:szCs w:val="24"/>
        </w:rPr>
        <w:t xml:space="preserve">. A sua epistemologia é todo um cuidado com o mundo científico – e só com ele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por isso é chamada pura</w:t>
      </w:r>
      <w:r w:rsidR="00C03886">
        <w:rPr>
          <w:rFonts w:ascii="Times New Roman" w:hAnsi="Times New Roman" w:cs="Times New Roman"/>
          <w:sz w:val="24"/>
          <w:szCs w:val="24"/>
        </w:rPr>
        <w:t xml:space="preserve">. Das suas obras, três são particularmente úteis neste estudo: </w:t>
      </w:r>
      <w:r w:rsidR="00C03886">
        <w:rPr>
          <w:rFonts w:ascii="Times New Roman" w:hAnsi="Times New Roman" w:cs="Times New Roman"/>
          <w:i/>
          <w:sz w:val="24"/>
          <w:szCs w:val="24"/>
        </w:rPr>
        <w:t xml:space="preserve">Le </w:t>
      </w:r>
      <w:proofErr w:type="spellStart"/>
      <w:r w:rsidR="00C03886">
        <w:rPr>
          <w:rFonts w:ascii="Times New Roman" w:hAnsi="Times New Roman" w:cs="Times New Roman"/>
          <w:i/>
          <w:sz w:val="24"/>
          <w:szCs w:val="24"/>
        </w:rPr>
        <w:t>nouvel</w:t>
      </w:r>
      <w:proofErr w:type="spellEnd"/>
      <w:r w:rsidR="00C03886">
        <w:rPr>
          <w:rFonts w:ascii="Times New Roman" w:hAnsi="Times New Roman" w:cs="Times New Roman"/>
          <w:i/>
          <w:sz w:val="24"/>
          <w:szCs w:val="24"/>
        </w:rPr>
        <w:t xml:space="preserve"> </w:t>
      </w:r>
      <w:proofErr w:type="spellStart"/>
      <w:r w:rsidR="00C03886">
        <w:rPr>
          <w:rFonts w:ascii="Times New Roman" w:hAnsi="Times New Roman" w:cs="Times New Roman"/>
          <w:i/>
          <w:sz w:val="24"/>
          <w:szCs w:val="24"/>
        </w:rPr>
        <w:t>esprit</w:t>
      </w:r>
      <w:proofErr w:type="spellEnd"/>
      <w:r w:rsidR="00C03886">
        <w:rPr>
          <w:rFonts w:ascii="Times New Roman" w:hAnsi="Times New Roman" w:cs="Times New Roman"/>
          <w:i/>
          <w:sz w:val="24"/>
          <w:szCs w:val="24"/>
        </w:rPr>
        <w:t xml:space="preserve"> </w:t>
      </w:r>
      <w:proofErr w:type="spellStart"/>
      <w:r w:rsidR="00C03886">
        <w:rPr>
          <w:rFonts w:ascii="Times New Roman" w:hAnsi="Times New Roman" w:cs="Times New Roman"/>
          <w:i/>
          <w:sz w:val="24"/>
          <w:szCs w:val="24"/>
        </w:rPr>
        <w:t>scientifique</w:t>
      </w:r>
      <w:proofErr w:type="spellEnd"/>
      <w:r w:rsidR="00C03886">
        <w:rPr>
          <w:rFonts w:ascii="Times New Roman" w:hAnsi="Times New Roman" w:cs="Times New Roman"/>
          <w:sz w:val="24"/>
          <w:szCs w:val="24"/>
        </w:rPr>
        <w:t xml:space="preserve">, editada em 1934; </w:t>
      </w:r>
      <w:proofErr w:type="spellStart"/>
      <w:r w:rsidR="00C03886">
        <w:rPr>
          <w:rFonts w:ascii="Times New Roman" w:hAnsi="Times New Roman" w:cs="Times New Roman"/>
          <w:i/>
          <w:sz w:val="24"/>
          <w:szCs w:val="24"/>
        </w:rPr>
        <w:t>Formation</w:t>
      </w:r>
      <w:proofErr w:type="spellEnd"/>
      <w:r w:rsidR="00C03886">
        <w:rPr>
          <w:rFonts w:ascii="Times New Roman" w:hAnsi="Times New Roman" w:cs="Times New Roman"/>
          <w:i/>
          <w:sz w:val="24"/>
          <w:szCs w:val="24"/>
        </w:rPr>
        <w:t xml:space="preserve"> de </w:t>
      </w:r>
      <w:proofErr w:type="spellStart"/>
      <w:r w:rsidR="00C03886">
        <w:rPr>
          <w:rFonts w:ascii="Times New Roman" w:hAnsi="Times New Roman" w:cs="Times New Roman"/>
          <w:i/>
          <w:sz w:val="24"/>
          <w:szCs w:val="24"/>
        </w:rPr>
        <w:t>l’esprit</w:t>
      </w:r>
      <w:proofErr w:type="spellEnd"/>
      <w:r w:rsidR="00C03886">
        <w:rPr>
          <w:rFonts w:ascii="Times New Roman" w:hAnsi="Times New Roman" w:cs="Times New Roman"/>
          <w:i/>
          <w:sz w:val="24"/>
          <w:szCs w:val="24"/>
        </w:rPr>
        <w:t xml:space="preserve"> </w:t>
      </w:r>
      <w:proofErr w:type="spellStart"/>
      <w:r w:rsidR="00C03886">
        <w:rPr>
          <w:rFonts w:ascii="Times New Roman" w:hAnsi="Times New Roman" w:cs="Times New Roman"/>
          <w:i/>
          <w:sz w:val="24"/>
          <w:szCs w:val="24"/>
        </w:rPr>
        <w:t>scientifique</w:t>
      </w:r>
      <w:proofErr w:type="spellEnd"/>
      <w:r w:rsidR="00C03886">
        <w:rPr>
          <w:rFonts w:ascii="Times New Roman" w:hAnsi="Times New Roman" w:cs="Times New Roman"/>
          <w:sz w:val="24"/>
          <w:szCs w:val="24"/>
        </w:rPr>
        <w:t xml:space="preserve">, que veio a lume em 1938; e </w:t>
      </w:r>
      <w:r w:rsidR="00C03886">
        <w:rPr>
          <w:rFonts w:ascii="Times New Roman" w:hAnsi="Times New Roman" w:cs="Times New Roman"/>
          <w:i/>
          <w:sz w:val="24"/>
          <w:szCs w:val="24"/>
        </w:rPr>
        <w:t xml:space="preserve">La </w:t>
      </w:r>
      <w:proofErr w:type="spellStart"/>
      <w:r w:rsidR="00C03886">
        <w:rPr>
          <w:rFonts w:ascii="Times New Roman" w:hAnsi="Times New Roman" w:cs="Times New Roman"/>
          <w:i/>
          <w:sz w:val="24"/>
          <w:szCs w:val="24"/>
        </w:rPr>
        <w:t>philosophie</w:t>
      </w:r>
      <w:proofErr w:type="spellEnd"/>
      <w:r w:rsidR="00C03886">
        <w:rPr>
          <w:rFonts w:ascii="Times New Roman" w:hAnsi="Times New Roman" w:cs="Times New Roman"/>
          <w:i/>
          <w:sz w:val="24"/>
          <w:szCs w:val="24"/>
        </w:rPr>
        <w:t xml:space="preserve"> </w:t>
      </w:r>
      <w:proofErr w:type="spellStart"/>
      <w:proofErr w:type="gramStart"/>
      <w:r w:rsidR="00C03886">
        <w:rPr>
          <w:rFonts w:ascii="Times New Roman" w:hAnsi="Times New Roman" w:cs="Times New Roman"/>
          <w:i/>
          <w:sz w:val="24"/>
          <w:szCs w:val="24"/>
        </w:rPr>
        <w:t>du</w:t>
      </w:r>
      <w:proofErr w:type="spellEnd"/>
      <w:proofErr w:type="gramEnd"/>
      <w:r w:rsidR="00C03886">
        <w:rPr>
          <w:rFonts w:ascii="Times New Roman" w:hAnsi="Times New Roman" w:cs="Times New Roman"/>
          <w:i/>
          <w:sz w:val="24"/>
          <w:szCs w:val="24"/>
        </w:rPr>
        <w:t xml:space="preserve"> non</w:t>
      </w:r>
      <w:r w:rsidR="00C03886">
        <w:rPr>
          <w:rFonts w:ascii="Times New Roman" w:hAnsi="Times New Roman" w:cs="Times New Roman"/>
          <w:sz w:val="24"/>
          <w:szCs w:val="24"/>
        </w:rPr>
        <w:t>, publicada em 1940. Para facilitar a posterior consulta dos</w:t>
      </w:r>
      <w:r w:rsidR="00615BBA">
        <w:rPr>
          <w:rFonts w:ascii="Times New Roman" w:hAnsi="Times New Roman" w:cs="Times New Roman"/>
          <w:sz w:val="24"/>
          <w:szCs w:val="24"/>
        </w:rPr>
        <w:t xml:space="preserve"> (as)</w:t>
      </w:r>
      <w:r w:rsidR="00C03886">
        <w:rPr>
          <w:rFonts w:ascii="Times New Roman" w:hAnsi="Times New Roman" w:cs="Times New Roman"/>
          <w:sz w:val="24"/>
          <w:szCs w:val="24"/>
        </w:rPr>
        <w:t xml:space="preserve"> leitores (as)</w:t>
      </w:r>
      <w:r w:rsidR="00615BBA">
        <w:rPr>
          <w:rFonts w:ascii="Times New Roman" w:hAnsi="Times New Roman" w:cs="Times New Roman"/>
          <w:sz w:val="24"/>
          <w:szCs w:val="24"/>
        </w:rPr>
        <w:t>, aqui</w:t>
      </w:r>
      <w:r w:rsidR="00A1573B">
        <w:rPr>
          <w:rFonts w:ascii="Times New Roman" w:hAnsi="Times New Roman" w:cs="Times New Roman"/>
          <w:sz w:val="24"/>
          <w:szCs w:val="24"/>
        </w:rPr>
        <w:t xml:space="preserve"> serão</w:t>
      </w:r>
      <w:r w:rsidR="00615BBA">
        <w:rPr>
          <w:rFonts w:ascii="Times New Roman" w:hAnsi="Times New Roman" w:cs="Times New Roman"/>
          <w:sz w:val="24"/>
          <w:szCs w:val="24"/>
        </w:rPr>
        <w:t xml:space="preserve"> utiliza</w:t>
      </w:r>
      <w:r w:rsidR="00A1573B">
        <w:rPr>
          <w:rFonts w:ascii="Times New Roman" w:hAnsi="Times New Roman" w:cs="Times New Roman"/>
          <w:sz w:val="24"/>
          <w:szCs w:val="24"/>
        </w:rPr>
        <w:t>das</w:t>
      </w:r>
      <w:r w:rsidR="00615BBA">
        <w:rPr>
          <w:rFonts w:ascii="Times New Roman" w:hAnsi="Times New Roman" w:cs="Times New Roman"/>
          <w:sz w:val="24"/>
          <w:szCs w:val="24"/>
        </w:rPr>
        <w:t xml:space="preserve"> as traduções em língua portuguesa.</w:t>
      </w:r>
    </w:p>
    <w:p w:rsidR="008D4032" w:rsidRDefault="00615BBA" w:rsidP="00DD05F6">
      <w:pPr>
        <w:jc w:val="both"/>
        <w:rPr>
          <w:rFonts w:ascii="Times New Roman" w:hAnsi="Times New Roman" w:cs="Times New Roman"/>
          <w:sz w:val="24"/>
          <w:szCs w:val="24"/>
        </w:rPr>
      </w:pPr>
      <w:r>
        <w:rPr>
          <w:rFonts w:ascii="Times New Roman" w:hAnsi="Times New Roman" w:cs="Times New Roman"/>
          <w:sz w:val="24"/>
          <w:szCs w:val="24"/>
        </w:rPr>
        <w:tab/>
        <w:t xml:space="preserve">Entre as muitas características da epistemologia do filósofo francês, duas chamam mais a atenção e devem ser destacadas: a exigência da metafísica e o profundo racionalismo. De fato, na sua concepção, nem mesmo o cientista pode passar sem metafísica. Mas uma metafísica voltada à explicação </w:t>
      </w:r>
      <w:r w:rsidR="008D4032">
        <w:rPr>
          <w:rFonts w:ascii="Times New Roman" w:hAnsi="Times New Roman" w:cs="Times New Roman"/>
          <w:sz w:val="24"/>
          <w:szCs w:val="24"/>
        </w:rPr>
        <w:t xml:space="preserve">dos novos campos, das novas descobertas e dos novos problemas da ciência. Dessa forma, </w:t>
      </w:r>
      <w:proofErr w:type="spellStart"/>
      <w:r w:rsidR="008D4032">
        <w:rPr>
          <w:rFonts w:ascii="Times New Roman" w:hAnsi="Times New Roman" w:cs="Times New Roman"/>
          <w:sz w:val="24"/>
          <w:szCs w:val="24"/>
        </w:rPr>
        <w:t>Bachelard</w:t>
      </w:r>
      <w:proofErr w:type="spellEnd"/>
      <w:r w:rsidR="008D4032">
        <w:rPr>
          <w:rFonts w:ascii="Times New Roman" w:hAnsi="Times New Roman" w:cs="Times New Roman"/>
          <w:sz w:val="24"/>
          <w:szCs w:val="24"/>
        </w:rPr>
        <w:t xml:space="preserve"> (1985, p. 256) afirma que um princípio da nova </w:t>
      </w:r>
      <w:proofErr w:type="gramStart"/>
      <w:r w:rsidR="008D4032">
        <w:rPr>
          <w:rFonts w:ascii="Times New Roman" w:hAnsi="Times New Roman" w:cs="Times New Roman"/>
          <w:sz w:val="24"/>
          <w:szCs w:val="24"/>
        </w:rPr>
        <w:t>epistemologia</w:t>
      </w:r>
      <w:proofErr w:type="gramEnd"/>
    </w:p>
    <w:p w:rsidR="008D4032" w:rsidRDefault="008D4032" w:rsidP="00DD05F6">
      <w:pPr>
        <w:jc w:val="both"/>
        <w:rPr>
          <w:rFonts w:ascii="Times New Roman" w:hAnsi="Times New Roman" w:cs="Times New Roman"/>
          <w:sz w:val="24"/>
          <w:szCs w:val="24"/>
        </w:rPr>
      </w:pPr>
    </w:p>
    <w:p w:rsidR="001A0092" w:rsidRDefault="008D4032" w:rsidP="008D4032">
      <w:pPr>
        <w:ind w:left="2832" w:firstLine="3"/>
        <w:jc w:val="both"/>
        <w:rPr>
          <w:rFonts w:ascii="Times New Roman" w:hAnsi="Times New Roman" w:cs="Times New Roman"/>
          <w:sz w:val="20"/>
          <w:szCs w:val="20"/>
        </w:rPr>
      </w:pPr>
      <w:r>
        <w:rPr>
          <w:rFonts w:ascii="Times New Roman" w:hAnsi="Times New Roman" w:cs="Times New Roman"/>
          <w:sz w:val="20"/>
          <w:szCs w:val="20"/>
        </w:rPr>
        <w:lastRenderedPageBreak/>
        <w:t>Seria, por exemplo, a ideia de que os caracteres complementares devem ser inscritos na essência do ser, em ruptura com essa tácita crença de que o ser é sempre o sinal da unidade. De fato, se o ser em si é um princípio que se comunica ao espírito – da mesma forma que um ponto material entra em relação com o espaço por um campo de ação – não poderia ser o símbolo da unidade. Seria</w:t>
      </w:r>
      <w:r w:rsidR="001A0092">
        <w:rPr>
          <w:rFonts w:ascii="Times New Roman" w:hAnsi="Times New Roman" w:cs="Times New Roman"/>
          <w:sz w:val="20"/>
          <w:szCs w:val="20"/>
        </w:rPr>
        <w:t>,</w:t>
      </w:r>
      <w:r>
        <w:rPr>
          <w:rFonts w:ascii="Times New Roman" w:hAnsi="Times New Roman" w:cs="Times New Roman"/>
          <w:sz w:val="20"/>
          <w:szCs w:val="20"/>
        </w:rPr>
        <w:t xml:space="preserve"> portanto</w:t>
      </w:r>
      <w:r w:rsidR="001A0092">
        <w:rPr>
          <w:rFonts w:ascii="Times New Roman" w:hAnsi="Times New Roman" w:cs="Times New Roman"/>
          <w:sz w:val="20"/>
          <w:szCs w:val="20"/>
        </w:rPr>
        <w:t>,</w:t>
      </w:r>
      <w:r>
        <w:rPr>
          <w:rFonts w:ascii="Times New Roman" w:hAnsi="Times New Roman" w:cs="Times New Roman"/>
          <w:sz w:val="20"/>
          <w:szCs w:val="20"/>
        </w:rPr>
        <w:t xml:space="preserve"> conveniente fundamentar uma ontologia do complementar menos exacerbadamente dialética</w:t>
      </w:r>
      <w:r w:rsidR="001A0092">
        <w:rPr>
          <w:rFonts w:ascii="Times New Roman" w:hAnsi="Times New Roman" w:cs="Times New Roman"/>
          <w:sz w:val="20"/>
          <w:szCs w:val="20"/>
        </w:rPr>
        <w:t xml:space="preserve"> do que a metafísica do contraditório.</w:t>
      </w:r>
    </w:p>
    <w:p w:rsidR="001A0092" w:rsidRDefault="001A0092" w:rsidP="001A0092">
      <w:pPr>
        <w:jc w:val="both"/>
        <w:rPr>
          <w:rFonts w:ascii="Times New Roman" w:hAnsi="Times New Roman" w:cs="Times New Roman"/>
          <w:sz w:val="20"/>
          <w:szCs w:val="20"/>
        </w:rPr>
      </w:pPr>
    </w:p>
    <w:p w:rsidR="00054E19" w:rsidRPr="00F6338A" w:rsidRDefault="001A0092" w:rsidP="001A0092">
      <w:pPr>
        <w:jc w:val="both"/>
        <w:rPr>
          <w:rFonts w:ascii="Times New Roman" w:hAnsi="Times New Roman" w:cs="Times New Roman"/>
          <w:sz w:val="24"/>
          <w:szCs w:val="24"/>
        </w:rPr>
      </w:pPr>
      <w:r>
        <w:rPr>
          <w:rFonts w:ascii="Times New Roman" w:hAnsi="Times New Roman" w:cs="Times New Roman"/>
          <w:sz w:val="24"/>
          <w:szCs w:val="24"/>
        </w:rPr>
        <w:tab/>
        <w:t xml:space="preserve">Ainda em </w:t>
      </w:r>
      <w:r>
        <w:rPr>
          <w:rFonts w:ascii="Times New Roman" w:hAnsi="Times New Roman" w:cs="Times New Roman"/>
          <w:i/>
          <w:sz w:val="24"/>
          <w:szCs w:val="24"/>
        </w:rPr>
        <w:t>O novo espírito científico</w:t>
      </w:r>
      <w:r>
        <w:rPr>
          <w:rFonts w:ascii="Times New Roman" w:hAnsi="Times New Roman" w:cs="Times New Roman"/>
          <w:sz w:val="24"/>
          <w:szCs w:val="24"/>
        </w:rPr>
        <w:t xml:space="preserve">, </w:t>
      </w:r>
      <w:proofErr w:type="spellStart"/>
      <w:r>
        <w:rPr>
          <w:rFonts w:ascii="Times New Roman" w:hAnsi="Times New Roman" w:cs="Times New Roman"/>
          <w:sz w:val="24"/>
          <w:szCs w:val="24"/>
        </w:rPr>
        <w:t>Bachelard</w:t>
      </w:r>
      <w:proofErr w:type="spellEnd"/>
      <w:r>
        <w:rPr>
          <w:rFonts w:ascii="Times New Roman" w:hAnsi="Times New Roman" w:cs="Times New Roman"/>
          <w:sz w:val="24"/>
          <w:szCs w:val="24"/>
        </w:rPr>
        <w:t xml:space="preserve"> (1985) deixa evidente que o sentido do vetor epistemológico da ciência que se faz é claro: vai do racional ao real, e não do real ao racional, ou do real ao geral.</w:t>
      </w:r>
      <w:r w:rsidR="00054E19">
        <w:rPr>
          <w:rFonts w:ascii="Times New Roman" w:hAnsi="Times New Roman" w:cs="Times New Roman"/>
          <w:sz w:val="24"/>
          <w:szCs w:val="24"/>
        </w:rPr>
        <w:t xml:space="preserve"> Portanto, desde logo, percebe-se, inequivocamente, que a sua epistemologia se fundamenta sobre princípios racionalistas. Realmente, o racionalismo a caracteriza, como se depreende de suas palavras </w:t>
      </w:r>
      <w:r w:rsidR="00F6338A">
        <w:rPr>
          <w:rFonts w:ascii="Times New Roman" w:hAnsi="Times New Roman" w:cs="Times New Roman"/>
          <w:sz w:val="24"/>
          <w:szCs w:val="24"/>
        </w:rPr>
        <w:t xml:space="preserve">escritas em outro livro, </w:t>
      </w:r>
      <w:r w:rsidR="00F6338A">
        <w:rPr>
          <w:rFonts w:ascii="Times New Roman" w:hAnsi="Times New Roman" w:cs="Times New Roman"/>
          <w:i/>
          <w:sz w:val="24"/>
          <w:szCs w:val="24"/>
        </w:rPr>
        <w:t>A filosofia do “não”</w:t>
      </w:r>
      <w:r w:rsidR="00F6338A">
        <w:rPr>
          <w:rFonts w:ascii="Times New Roman" w:hAnsi="Times New Roman" w:cs="Times New Roman"/>
          <w:sz w:val="24"/>
          <w:szCs w:val="24"/>
        </w:rPr>
        <w:t>:</w:t>
      </w:r>
    </w:p>
    <w:p w:rsidR="00054E19" w:rsidRDefault="00054E19" w:rsidP="001A0092">
      <w:pPr>
        <w:jc w:val="both"/>
        <w:rPr>
          <w:rFonts w:ascii="Times New Roman" w:hAnsi="Times New Roman" w:cs="Times New Roman"/>
          <w:sz w:val="24"/>
          <w:szCs w:val="24"/>
        </w:rPr>
      </w:pPr>
    </w:p>
    <w:p w:rsidR="00054E19" w:rsidRDefault="00054E19" w:rsidP="00054E19">
      <w:pPr>
        <w:ind w:left="2832" w:firstLine="3"/>
        <w:jc w:val="both"/>
        <w:rPr>
          <w:rFonts w:ascii="Times New Roman" w:hAnsi="Times New Roman" w:cs="Times New Roman"/>
          <w:sz w:val="20"/>
          <w:szCs w:val="20"/>
        </w:rPr>
      </w:pPr>
      <w:r>
        <w:rPr>
          <w:rFonts w:ascii="Times New Roman" w:hAnsi="Times New Roman" w:cs="Times New Roman"/>
          <w:sz w:val="20"/>
          <w:szCs w:val="20"/>
        </w:rPr>
        <w:t>Aliás, como neste capítulo preliminar pretendemos definir tão claramente quanto possível a nossa posição e o nosso objetivo filosóficos, devemos acrescentar que</w:t>
      </w:r>
      <w:r w:rsidR="00F6338A">
        <w:rPr>
          <w:rFonts w:ascii="Times New Roman" w:hAnsi="Times New Roman" w:cs="Times New Roman"/>
          <w:sz w:val="20"/>
          <w:szCs w:val="20"/>
        </w:rPr>
        <w:t xml:space="preserve"> em nossa opinião uma das duas direções metafísicas deve ser sobrevalorizada: a que vai do racionalismo à experiência. É através deste movimento epistemológico que tentaremos caracterizar a filosofia da ciência física contemporânea. Interpretaremos, pois, no sentido de um racionalismo, a recente supremacia da física matemática (</w:t>
      </w:r>
      <w:r w:rsidR="00A1374F">
        <w:rPr>
          <w:rFonts w:ascii="Times New Roman" w:hAnsi="Times New Roman" w:cs="Times New Roman"/>
          <w:sz w:val="20"/>
          <w:szCs w:val="20"/>
        </w:rPr>
        <w:t>1984, p. 6).</w:t>
      </w:r>
    </w:p>
    <w:p w:rsidR="00A1374F" w:rsidRDefault="00A1374F" w:rsidP="00A1374F">
      <w:pPr>
        <w:jc w:val="both"/>
        <w:rPr>
          <w:rFonts w:ascii="Times New Roman" w:hAnsi="Times New Roman" w:cs="Times New Roman"/>
          <w:sz w:val="20"/>
          <w:szCs w:val="20"/>
        </w:rPr>
      </w:pPr>
    </w:p>
    <w:p w:rsidR="00A1374F" w:rsidRDefault="00A1374F" w:rsidP="00A1374F">
      <w:pPr>
        <w:jc w:val="both"/>
        <w:rPr>
          <w:rFonts w:ascii="Times New Roman" w:hAnsi="Times New Roman" w:cs="Times New Roman"/>
          <w:sz w:val="24"/>
          <w:szCs w:val="24"/>
        </w:rPr>
      </w:pPr>
      <w:r>
        <w:rPr>
          <w:rFonts w:ascii="Times New Roman" w:hAnsi="Times New Roman" w:cs="Times New Roman"/>
          <w:sz w:val="24"/>
          <w:szCs w:val="24"/>
        </w:rPr>
        <w:tab/>
        <w:t xml:space="preserve">Poder-se-ia questionar, então, como, pois, se coloca a experiência, dentro do sistema </w:t>
      </w:r>
      <w:proofErr w:type="spellStart"/>
      <w:r>
        <w:rPr>
          <w:rFonts w:ascii="Times New Roman" w:hAnsi="Times New Roman" w:cs="Times New Roman"/>
          <w:sz w:val="24"/>
          <w:szCs w:val="24"/>
        </w:rPr>
        <w:t>bachelardiano</w:t>
      </w:r>
      <w:proofErr w:type="spellEnd"/>
      <w:r>
        <w:rPr>
          <w:rFonts w:ascii="Times New Roman" w:hAnsi="Times New Roman" w:cs="Times New Roman"/>
          <w:sz w:val="24"/>
          <w:szCs w:val="24"/>
        </w:rPr>
        <w:t>? A resposta pode ser breve: a experiência, com efeito, deverá sempre ser organizada racionalmente. E isso implica no estabelecimento de uma nova ordem pedagógica na pesquisa científica, uma acentuada tese de inversão: não é mais da experiência à teoria, mas do racional ao real</w:t>
      </w:r>
      <w:r w:rsidR="00490534">
        <w:rPr>
          <w:rFonts w:ascii="Times New Roman" w:hAnsi="Times New Roman" w:cs="Times New Roman"/>
          <w:sz w:val="24"/>
          <w:szCs w:val="24"/>
        </w:rPr>
        <w:t xml:space="preserve"> que se deve proceder.</w:t>
      </w:r>
    </w:p>
    <w:p w:rsidR="00CE55E9" w:rsidRDefault="00CE55E9" w:rsidP="00A1374F">
      <w:pPr>
        <w:jc w:val="both"/>
        <w:rPr>
          <w:rFonts w:ascii="Times New Roman" w:hAnsi="Times New Roman" w:cs="Times New Roman"/>
          <w:sz w:val="24"/>
          <w:szCs w:val="24"/>
        </w:rPr>
      </w:pPr>
      <w:r>
        <w:rPr>
          <w:rFonts w:ascii="Times New Roman" w:hAnsi="Times New Roman" w:cs="Times New Roman"/>
          <w:sz w:val="24"/>
          <w:szCs w:val="24"/>
        </w:rPr>
        <w:tab/>
      </w:r>
      <w:r w:rsidR="00C135B4">
        <w:rPr>
          <w:rFonts w:ascii="Times New Roman" w:hAnsi="Times New Roman" w:cs="Times New Roman"/>
          <w:sz w:val="24"/>
          <w:szCs w:val="24"/>
        </w:rPr>
        <w:t xml:space="preserve">No entanto, os dois conceitos que mais se sobressaem na epistemologia de </w:t>
      </w:r>
      <w:proofErr w:type="spellStart"/>
      <w:r w:rsidR="00C135B4">
        <w:rPr>
          <w:rFonts w:ascii="Times New Roman" w:hAnsi="Times New Roman" w:cs="Times New Roman"/>
          <w:sz w:val="24"/>
          <w:szCs w:val="24"/>
        </w:rPr>
        <w:t>Bachelard</w:t>
      </w:r>
      <w:proofErr w:type="spellEnd"/>
      <w:r w:rsidR="00C135B4">
        <w:rPr>
          <w:rFonts w:ascii="Times New Roman" w:hAnsi="Times New Roman" w:cs="Times New Roman"/>
          <w:sz w:val="24"/>
          <w:szCs w:val="24"/>
        </w:rPr>
        <w:t xml:space="preserve"> são: obstáculo epistemológico e ruptura epistemológica</w:t>
      </w:r>
      <w:r w:rsidR="000F3DAA">
        <w:rPr>
          <w:rFonts w:ascii="Times New Roman" w:hAnsi="Times New Roman" w:cs="Times New Roman"/>
          <w:sz w:val="24"/>
          <w:szCs w:val="24"/>
        </w:rPr>
        <w:t xml:space="preserve"> – também denominada de corte epistemológico</w:t>
      </w:r>
      <w:r w:rsidR="003110F7">
        <w:rPr>
          <w:rFonts w:ascii="Times New Roman" w:hAnsi="Times New Roman" w:cs="Times New Roman"/>
          <w:sz w:val="24"/>
          <w:szCs w:val="24"/>
        </w:rPr>
        <w:t xml:space="preserve">. Essas duas categorias centrais da sua filosofia da ciência aparecem e são explicadas na obra </w:t>
      </w:r>
      <w:r w:rsidR="003110F7">
        <w:rPr>
          <w:rFonts w:ascii="Times New Roman" w:hAnsi="Times New Roman" w:cs="Times New Roman"/>
          <w:i/>
          <w:sz w:val="24"/>
          <w:szCs w:val="24"/>
        </w:rPr>
        <w:t>Formação do espírito científico</w:t>
      </w:r>
      <w:r w:rsidR="003110F7">
        <w:rPr>
          <w:rFonts w:ascii="Times New Roman" w:hAnsi="Times New Roman" w:cs="Times New Roman"/>
          <w:sz w:val="24"/>
          <w:szCs w:val="24"/>
        </w:rPr>
        <w:t>.</w:t>
      </w:r>
    </w:p>
    <w:p w:rsidR="00B7362D" w:rsidRDefault="003110F7" w:rsidP="00A1374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i/>
          <w:sz w:val="24"/>
          <w:szCs w:val="24"/>
        </w:rPr>
        <w:t>Obstáculo epistemológico</w:t>
      </w:r>
      <w:r>
        <w:rPr>
          <w:rFonts w:ascii="Times New Roman" w:hAnsi="Times New Roman" w:cs="Times New Roman"/>
          <w:sz w:val="24"/>
          <w:szCs w:val="24"/>
        </w:rPr>
        <w:t xml:space="preserve"> é um conceito para designar as barreiras e os limites que o conhecimento fixa a si mesmo inconscientemente. Por exemplo: a adesão espontânea à ideia de que a Terra é plana constituiu, durante muito tempo, um obstáculo epistemológico ao desenvolvimento da cosmologia, da astronomia e da física.</w:t>
      </w:r>
      <w:r w:rsidR="00942E02">
        <w:rPr>
          <w:rFonts w:ascii="Times New Roman" w:hAnsi="Times New Roman" w:cs="Times New Roman"/>
          <w:sz w:val="24"/>
          <w:szCs w:val="24"/>
        </w:rPr>
        <w:t xml:space="preserve"> </w:t>
      </w:r>
    </w:p>
    <w:p w:rsidR="003110F7" w:rsidRDefault="00942E02" w:rsidP="00B7362D">
      <w:pPr>
        <w:ind w:firstLine="708"/>
        <w:jc w:val="both"/>
        <w:rPr>
          <w:rFonts w:ascii="Times New Roman" w:hAnsi="Times New Roman" w:cs="Times New Roman"/>
          <w:sz w:val="24"/>
          <w:szCs w:val="24"/>
        </w:rPr>
      </w:pPr>
      <w:r>
        <w:rPr>
          <w:rFonts w:ascii="Times New Roman" w:hAnsi="Times New Roman" w:cs="Times New Roman"/>
          <w:sz w:val="24"/>
          <w:szCs w:val="24"/>
        </w:rPr>
        <w:t xml:space="preserve">Já o conceito </w:t>
      </w:r>
      <w:r>
        <w:rPr>
          <w:rFonts w:ascii="Times New Roman" w:hAnsi="Times New Roman" w:cs="Times New Roman"/>
          <w:b/>
          <w:i/>
          <w:sz w:val="24"/>
          <w:szCs w:val="24"/>
        </w:rPr>
        <w:t>ruptura epistemológica</w:t>
      </w:r>
      <w:r>
        <w:rPr>
          <w:rFonts w:ascii="Times New Roman" w:hAnsi="Times New Roman" w:cs="Times New Roman"/>
          <w:sz w:val="24"/>
          <w:szCs w:val="24"/>
        </w:rPr>
        <w:t xml:space="preserve"> é uma expressão usada para explicar um corte, uma mudança radical de princípios e de métodos no interior de uma ciência. Por </w:t>
      </w:r>
      <w:r>
        <w:rPr>
          <w:rFonts w:ascii="Times New Roman" w:hAnsi="Times New Roman" w:cs="Times New Roman"/>
          <w:sz w:val="24"/>
          <w:szCs w:val="24"/>
        </w:rPr>
        <w:lastRenderedPageBreak/>
        <w:t xml:space="preserve">exemplo: há uma ruptura epistemológica entre a física de Newton e a de Einstein, porque este adota princípios e considera </w:t>
      </w:r>
      <w:proofErr w:type="gramStart"/>
      <w:r>
        <w:rPr>
          <w:rFonts w:ascii="Times New Roman" w:hAnsi="Times New Roman" w:cs="Times New Roman"/>
          <w:sz w:val="24"/>
          <w:szCs w:val="24"/>
        </w:rPr>
        <w:t>situações totalmente distintos</w:t>
      </w:r>
      <w:proofErr w:type="gramEnd"/>
      <w:r>
        <w:rPr>
          <w:rFonts w:ascii="Times New Roman" w:hAnsi="Times New Roman" w:cs="Times New Roman"/>
          <w:sz w:val="24"/>
          <w:szCs w:val="24"/>
        </w:rPr>
        <w:t xml:space="preserve"> dos de Newton.</w:t>
      </w:r>
    </w:p>
    <w:p w:rsidR="00942E02" w:rsidRDefault="00363975" w:rsidP="00A1374F">
      <w:pPr>
        <w:jc w:val="both"/>
        <w:rPr>
          <w:rFonts w:ascii="Times New Roman" w:hAnsi="Times New Roman" w:cs="Times New Roman"/>
          <w:sz w:val="24"/>
          <w:szCs w:val="24"/>
        </w:rPr>
      </w:pPr>
      <w:r>
        <w:rPr>
          <w:rFonts w:ascii="Times New Roman" w:hAnsi="Times New Roman" w:cs="Times New Roman"/>
          <w:sz w:val="24"/>
          <w:szCs w:val="24"/>
        </w:rPr>
        <w:tab/>
        <w:t xml:space="preserve">Para ter acesso à ciência, a mente deve começar com uma rejeição, em cuja base ela conceberá um projeto do qual resultará o objeto científico. Este é residual. O sentido do vetor científico é, pois: </w:t>
      </w:r>
      <w:r>
        <w:rPr>
          <w:rFonts w:ascii="Times New Roman" w:hAnsi="Times New Roman" w:cs="Times New Roman"/>
          <w:b/>
          <w:i/>
          <w:sz w:val="24"/>
          <w:szCs w:val="24"/>
        </w:rPr>
        <w:t>rejeição-projeto-objeto</w:t>
      </w:r>
      <w:r>
        <w:rPr>
          <w:rFonts w:ascii="Times New Roman" w:hAnsi="Times New Roman" w:cs="Times New Roman"/>
          <w:sz w:val="24"/>
          <w:szCs w:val="24"/>
        </w:rPr>
        <w:t>. As mentes que partem do objeto são desprovidas do sentido do problema, assim como quem acredita poder apoiar-se no real para atingir o racional está no reino da opinião, e não no da ciência.</w:t>
      </w:r>
    </w:p>
    <w:p w:rsidR="00363975" w:rsidRPr="005A26F7" w:rsidRDefault="00363975" w:rsidP="00A1374F">
      <w:pPr>
        <w:jc w:val="both"/>
        <w:rPr>
          <w:rFonts w:ascii="Times New Roman" w:hAnsi="Times New Roman" w:cs="Times New Roman"/>
          <w:i/>
          <w:sz w:val="24"/>
          <w:szCs w:val="24"/>
        </w:rPr>
      </w:pPr>
      <w:r>
        <w:rPr>
          <w:rFonts w:ascii="Times New Roman" w:hAnsi="Times New Roman" w:cs="Times New Roman"/>
          <w:sz w:val="24"/>
          <w:szCs w:val="24"/>
        </w:rPr>
        <w:tab/>
      </w:r>
      <w:r w:rsidR="00326EAA">
        <w:rPr>
          <w:rFonts w:ascii="Times New Roman" w:hAnsi="Times New Roman" w:cs="Times New Roman"/>
          <w:sz w:val="24"/>
          <w:szCs w:val="24"/>
        </w:rPr>
        <w:t xml:space="preserve">Para </w:t>
      </w:r>
      <w:proofErr w:type="spellStart"/>
      <w:r w:rsidR="00326EAA">
        <w:rPr>
          <w:rFonts w:ascii="Times New Roman" w:hAnsi="Times New Roman" w:cs="Times New Roman"/>
          <w:sz w:val="24"/>
          <w:szCs w:val="24"/>
        </w:rPr>
        <w:t>Bachelard</w:t>
      </w:r>
      <w:proofErr w:type="spellEnd"/>
      <w:r w:rsidR="00326EAA">
        <w:rPr>
          <w:rFonts w:ascii="Times New Roman" w:hAnsi="Times New Roman" w:cs="Times New Roman"/>
          <w:sz w:val="24"/>
          <w:szCs w:val="24"/>
        </w:rPr>
        <w:t xml:space="preserve"> (1996), o</w:t>
      </w:r>
      <w:r>
        <w:rPr>
          <w:rFonts w:ascii="Times New Roman" w:hAnsi="Times New Roman" w:cs="Times New Roman"/>
          <w:sz w:val="24"/>
          <w:szCs w:val="24"/>
        </w:rPr>
        <w:t xml:space="preserve"> real não deve ser confundido com o imediato: ele nunca é aquilo em que se poderia acreditar, mas é sempre aquilo em que se deveria ter pensado.</w:t>
      </w:r>
      <w:r w:rsidR="00326EAA">
        <w:rPr>
          <w:rFonts w:ascii="Times New Roman" w:hAnsi="Times New Roman" w:cs="Times New Roman"/>
          <w:sz w:val="24"/>
          <w:szCs w:val="24"/>
        </w:rPr>
        <w:t xml:space="preserve"> É preciso de início destruir a opinião, que se situa na mente como um obstáculo epistemológico, para ter acesso às questões que esta se propõe a respeito do real: sem indagações, não há conhecimento científico: </w:t>
      </w:r>
      <w:r w:rsidR="00326EAA" w:rsidRPr="005A26F7">
        <w:rPr>
          <w:rFonts w:ascii="Times New Roman" w:hAnsi="Times New Roman" w:cs="Times New Roman"/>
          <w:i/>
          <w:sz w:val="24"/>
          <w:szCs w:val="24"/>
        </w:rPr>
        <w:t>“Nada é óbvio. Nada é dado. Tudo é construído.</w:t>
      </w:r>
      <w:proofErr w:type="gramStart"/>
      <w:r w:rsidR="00326EAA" w:rsidRPr="005A26F7">
        <w:rPr>
          <w:rFonts w:ascii="Times New Roman" w:hAnsi="Times New Roman" w:cs="Times New Roman"/>
          <w:i/>
          <w:sz w:val="24"/>
          <w:szCs w:val="24"/>
        </w:rPr>
        <w:t>”</w:t>
      </w:r>
      <w:proofErr w:type="gramEnd"/>
    </w:p>
    <w:p w:rsidR="006F3B30" w:rsidRDefault="006F3B30" w:rsidP="00A1374F">
      <w:pPr>
        <w:jc w:val="both"/>
        <w:rPr>
          <w:rFonts w:ascii="Times New Roman" w:hAnsi="Times New Roman" w:cs="Times New Roman"/>
          <w:sz w:val="24"/>
          <w:szCs w:val="24"/>
        </w:rPr>
      </w:pPr>
      <w:r>
        <w:rPr>
          <w:rFonts w:ascii="Times New Roman" w:hAnsi="Times New Roman" w:cs="Times New Roman"/>
          <w:sz w:val="24"/>
          <w:szCs w:val="24"/>
        </w:rPr>
        <w:tab/>
        <w:t xml:space="preserve">Essa noção de obstáculo epistemológico é importante, porque designa tudo aquilo que, na mente, a impede de se colocar na perspectiva do pensamento, ou seja, da construção racional. Em sentido próprio, é um </w:t>
      </w:r>
      <w:proofErr w:type="spellStart"/>
      <w:proofErr w:type="gramStart"/>
      <w:r>
        <w:rPr>
          <w:rFonts w:ascii="Times New Roman" w:hAnsi="Times New Roman" w:cs="Times New Roman"/>
          <w:sz w:val="24"/>
          <w:szCs w:val="24"/>
        </w:rPr>
        <w:t>contra-pensamento</w:t>
      </w:r>
      <w:proofErr w:type="spellEnd"/>
      <w:proofErr w:type="gramEnd"/>
      <w:r>
        <w:rPr>
          <w:rFonts w:ascii="Times New Roman" w:hAnsi="Times New Roman" w:cs="Times New Roman"/>
          <w:sz w:val="24"/>
          <w:szCs w:val="24"/>
        </w:rPr>
        <w:t xml:space="preserve">. A mutação brusca que a mente deve realizar para conhecer cientificamente é o que </w:t>
      </w:r>
      <w:proofErr w:type="spellStart"/>
      <w:r>
        <w:rPr>
          <w:rFonts w:ascii="Times New Roman" w:hAnsi="Times New Roman" w:cs="Times New Roman"/>
          <w:sz w:val="24"/>
          <w:szCs w:val="24"/>
        </w:rPr>
        <w:t>Bachelard</w:t>
      </w:r>
      <w:proofErr w:type="spellEnd"/>
      <w:r>
        <w:rPr>
          <w:rFonts w:ascii="Times New Roman" w:hAnsi="Times New Roman" w:cs="Times New Roman"/>
          <w:sz w:val="24"/>
          <w:szCs w:val="24"/>
        </w:rPr>
        <w:t xml:space="preserve"> (1996) chama de ruptura epistemológica: “é uma espécie de cesura especificamente ligada ao conhecimento, mas que não invalida em nada a ideia de continuidade.” </w:t>
      </w:r>
      <w:r w:rsidR="002847BB">
        <w:rPr>
          <w:rFonts w:ascii="Times New Roman" w:hAnsi="Times New Roman" w:cs="Times New Roman"/>
          <w:sz w:val="24"/>
          <w:szCs w:val="24"/>
        </w:rPr>
        <w:t xml:space="preserve">Tem consequências simultâneas em vários campos: atividades de aplicação tecnológica e de ensino, que não são separáveis da atividade científica </w:t>
      </w:r>
      <w:r w:rsidR="002847BB">
        <w:rPr>
          <w:rFonts w:ascii="Times New Roman" w:hAnsi="Times New Roman" w:cs="Times New Roman"/>
          <w:i/>
          <w:sz w:val="24"/>
          <w:szCs w:val="24"/>
        </w:rPr>
        <w:t>stricto sensu</w:t>
      </w:r>
      <w:r w:rsidR="002847BB">
        <w:rPr>
          <w:rFonts w:ascii="Times New Roman" w:hAnsi="Times New Roman" w:cs="Times New Roman"/>
          <w:sz w:val="24"/>
          <w:szCs w:val="24"/>
        </w:rPr>
        <w:t xml:space="preserve">. Donde a ideia de que, para </w:t>
      </w:r>
      <w:proofErr w:type="spellStart"/>
      <w:r w:rsidR="002847BB">
        <w:rPr>
          <w:rFonts w:ascii="Times New Roman" w:hAnsi="Times New Roman" w:cs="Times New Roman"/>
          <w:sz w:val="24"/>
          <w:szCs w:val="24"/>
        </w:rPr>
        <w:t>Bachelard</w:t>
      </w:r>
      <w:proofErr w:type="spellEnd"/>
      <w:r w:rsidR="002847BB">
        <w:rPr>
          <w:rFonts w:ascii="Times New Roman" w:hAnsi="Times New Roman" w:cs="Times New Roman"/>
          <w:sz w:val="24"/>
          <w:szCs w:val="24"/>
        </w:rPr>
        <w:t>, o que caracteriza o pensamento científico não é a abstração, porém, ao contrário, a sua realização no concreto, a produção de objetos técnicos, de “abstratos concretos”, de fenômenos que são “</w:t>
      </w:r>
      <w:proofErr w:type="spellStart"/>
      <w:r w:rsidR="002847BB">
        <w:rPr>
          <w:rFonts w:ascii="Times New Roman" w:hAnsi="Times New Roman" w:cs="Times New Roman"/>
          <w:sz w:val="24"/>
          <w:szCs w:val="24"/>
        </w:rPr>
        <w:t>fenomenotécnicos</w:t>
      </w:r>
      <w:proofErr w:type="spellEnd"/>
      <w:r w:rsidR="002847BB">
        <w:rPr>
          <w:rFonts w:ascii="Times New Roman" w:hAnsi="Times New Roman" w:cs="Times New Roman"/>
          <w:sz w:val="24"/>
          <w:szCs w:val="24"/>
        </w:rPr>
        <w:t>”: todo instrumento científico é realização, encarnação de uma ideia ou de uma teoria.</w:t>
      </w:r>
    </w:p>
    <w:p w:rsidR="008E5778" w:rsidRDefault="008E5778" w:rsidP="00A1374F">
      <w:pPr>
        <w:jc w:val="both"/>
        <w:rPr>
          <w:rFonts w:ascii="Times New Roman" w:hAnsi="Times New Roman" w:cs="Times New Roman"/>
          <w:sz w:val="24"/>
          <w:szCs w:val="24"/>
        </w:rPr>
      </w:pPr>
      <w:r>
        <w:rPr>
          <w:rFonts w:ascii="Times New Roman" w:hAnsi="Times New Roman" w:cs="Times New Roman"/>
          <w:sz w:val="24"/>
          <w:szCs w:val="24"/>
        </w:rPr>
        <w:tab/>
        <w:t>Em resumo, segundo Chauí (2003, p. 223),</w:t>
      </w:r>
    </w:p>
    <w:p w:rsidR="008E5778" w:rsidRDefault="008E5778" w:rsidP="00A1374F">
      <w:pPr>
        <w:jc w:val="both"/>
        <w:rPr>
          <w:rFonts w:ascii="Times New Roman" w:hAnsi="Times New Roman" w:cs="Times New Roman"/>
          <w:sz w:val="24"/>
          <w:szCs w:val="24"/>
        </w:rPr>
      </w:pPr>
    </w:p>
    <w:p w:rsidR="008E5778" w:rsidRDefault="008E5778" w:rsidP="008E5778">
      <w:pPr>
        <w:ind w:left="2832" w:firstLine="3"/>
        <w:jc w:val="both"/>
        <w:rPr>
          <w:rFonts w:ascii="Times New Roman" w:hAnsi="Times New Roman" w:cs="Times New Roman"/>
          <w:sz w:val="20"/>
          <w:szCs w:val="20"/>
        </w:rPr>
      </w:pPr>
      <w:r>
        <w:rPr>
          <w:rFonts w:ascii="Times New Roman" w:hAnsi="Times New Roman" w:cs="Times New Roman"/>
          <w:sz w:val="20"/>
          <w:szCs w:val="20"/>
        </w:rPr>
        <w:t xml:space="preserve">Para superar o obstáculo epistemológico, o cientista ou grupo de cientistas precisam ter a coragem de dizer “Não”. Precisam dizer não à teoria existente e aos métodos e tecnologias existentes, realizando a ruptura epistemológica. Esta conduz à elaboração de novas teorias, novos métodos e tecnologias, que afetam </w:t>
      </w:r>
      <w:r w:rsidR="000A311D">
        <w:rPr>
          <w:rFonts w:ascii="Times New Roman" w:hAnsi="Times New Roman" w:cs="Times New Roman"/>
          <w:sz w:val="20"/>
          <w:szCs w:val="20"/>
        </w:rPr>
        <w:t xml:space="preserve">todo o campo de conhecimentos existentes. Assim, uma nova concepção científica emerge, levando tanto a incorporar nela os conhecimentos anteriores quanto a afastá-los inteiramente. Isso significa que, para </w:t>
      </w:r>
      <w:proofErr w:type="spellStart"/>
      <w:r w:rsidR="000A311D">
        <w:rPr>
          <w:rFonts w:ascii="Times New Roman" w:hAnsi="Times New Roman" w:cs="Times New Roman"/>
          <w:sz w:val="20"/>
          <w:szCs w:val="20"/>
        </w:rPr>
        <w:t>Bachelard</w:t>
      </w:r>
      <w:proofErr w:type="spellEnd"/>
      <w:r w:rsidR="000A311D">
        <w:rPr>
          <w:rFonts w:ascii="Times New Roman" w:hAnsi="Times New Roman" w:cs="Times New Roman"/>
          <w:sz w:val="20"/>
          <w:szCs w:val="20"/>
        </w:rPr>
        <w:t>, a história das mudanças científicas é feita de descontinuidades (novas teorias, novos modelos, novas tecnologias que rompem com os antigos), mas também comporta continuidades, quando se considera que o novo foi suscitado pelo antigo e que parte deste é incorporada por aquele.</w:t>
      </w:r>
    </w:p>
    <w:p w:rsidR="000A311D" w:rsidRDefault="000A311D" w:rsidP="000A311D">
      <w:pPr>
        <w:jc w:val="both"/>
        <w:rPr>
          <w:rFonts w:ascii="Times New Roman" w:hAnsi="Times New Roman" w:cs="Times New Roman"/>
          <w:sz w:val="20"/>
          <w:szCs w:val="20"/>
        </w:rPr>
      </w:pPr>
    </w:p>
    <w:p w:rsidR="000A311D" w:rsidRDefault="000A311D" w:rsidP="000A311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2D5714">
        <w:rPr>
          <w:rFonts w:ascii="Times New Roman" w:hAnsi="Times New Roman" w:cs="Times New Roman"/>
          <w:sz w:val="24"/>
          <w:szCs w:val="24"/>
        </w:rPr>
        <w:t>Assim, superar os obstáculos epistemológicos, sempre recorrentes, é pôr a cultura científica em estado de mobilização permanente, substituir o saber fechado e estático por um conhecimento aberto e dinâmico. Esse dinamismo diz tudo com que o pensador francês caracterizou o seu racionalismo: abertura, aplicação, receptividade, pesquisa, descontinuidade, integralidade.</w:t>
      </w:r>
      <w:r w:rsidR="00012B24">
        <w:rPr>
          <w:rFonts w:ascii="Times New Roman" w:hAnsi="Times New Roman" w:cs="Times New Roman"/>
          <w:sz w:val="24"/>
          <w:szCs w:val="24"/>
        </w:rPr>
        <w:t xml:space="preserve"> Enfim, um sistema filosófico que diz “Não” ao estaticismo na abertura positiva de um racionalismo dialético.</w:t>
      </w:r>
    </w:p>
    <w:p w:rsidR="001226A0" w:rsidRDefault="001226A0" w:rsidP="00C32771">
      <w:pPr>
        <w:jc w:val="both"/>
        <w:rPr>
          <w:rFonts w:ascii="Times New Roman" w:hAnsi="Times New Roman" w:cs="Times New Roman"/>
          <w:sz w:val="24"/>
          <w:szCs w:val="24"/>
        </w:rPr>
      </w:pPr>
    </w:p>
    <w:p w:rsidR="00FD4594" w:rsidRPr="00AF4E24" w:rsidRDefault="00AF4E24" w:rsidP="00AF4E24">
      <w:pPr>
        <w:jc w:val="both"/>
        <w:rPr>
          <w:rFonts w:ascii="Times New Roman" w:hAnsi="Times New Roman" w:cs="Times New Roman"/>
          <w:sz w:val="24"/>
          <w:szCs w:val="24"/>
        </w:rPr>
      </w:pPr>
      <w:r w:rsidRPr="00AF4E24">
        <w:rPr>
          <w:rFonts w:ascii="Times New Roman" w:hAnsi="Times New Roman" w:cs="Times New Roman"/>
          <w:sz w:val="24"/>
          <w:szCs w:val="24"/>
        </w:rPr>
        <w:t>POPPER E A TEORIA DA REFUTABILIDADE OU FALSIFICABILIDADE</w:t>
      </w:r>
    </w:p>
    <w:p w:rsidR="00023BCE" w:rsidRDefault="004B26FD" w:rsidP="00624E75">
      <w:pPr>
        <w:ind w:firstLine="708"/>
        <w:jc w:val="both"/>
        <w:rPr>
          <w:rFonts w:ascii="Times New Roman" w:hAnsi="Times New Roman" w:cs="Times New Roman"/>
          <w:sz w:val="24"/>
          <w:szCs w:val="24"/>
        </w:rPr>
      </w:pPr>
      <w:r w:rsidRPr="004B26FD">
        <w:rPr>
          <w:rFonts w:ascii="Times New Roman" w:hAnsi="Times New Roman" w:cs="Times New Roman"/>
          <w:sz w:val="24"/>
          <w:szCs w:val="24"/>
        </w:rPr>
        <w:t>Karl Popper (1902-1994)</w:t>
      </w:r>
      <w:r>
        <w:rPr>
          <w:rFonts w:ascii="Times New Roman" w:hAnsi="Times New Roman" w:cs="Times New Roman"/>
          <w:sz w:val="24"/>
          <w:szCs w:val="24"/>
        </w:rPr>
        <w:t xml:space="preserve">, pensador e </w:t>
      </w:r>
      <w:proofErr w:type="spellStart"/>
      <w:r>
        <w:rPr>
          <w:rFonts w:ascii="Times New Roman" w:hAnsi="Times New Roman" w:cs="Times New Roman"/>
          <w:sz w:val="24"/>
          <w:szCs w:val="24"/>
        </w:rPr>
        <w:t>epistemólogo</w:t>
      </w:r>
      <w:proofErr w:type="spellEnd"/>
      <w:r>
        <w:rPr>
          <w:rFonts w:ascii="Times New Roman" w:hAnsi="Times New Roman" w:cs="Times New Roman"/>
          <w:sz w:val="24"/>
          <w:szCs w:val="24"/>
        </w:rPr>
        <w:t xml:space="preserve"> de origem austría</w:t>
      </w:r>
      <w:r w:rsidR="00023BCE">
        <w:rPr>
          <w:rFonts w:ascii="Times New Roman" w:hAnsi="Times New Roman" w:cs="Times New Roman"/>
          <w:sz w:val="24"/>
          <w:szCs w:val="24"/>
        </w:rPr>
        <w:t xml:space="preserve">ca, mas </w:t>
      </w:r>
      <w:r w:rsidR="00D102F0">
        <w:rPr>
          <w:rFonts w:ascii="Times New Roman" w:hAnsi="Times New Roman" w:cs="Times New Roman"/>
          <w:sz w:val="24"/>
          <w:szCs w:val="24"/>
        </w:rPr>
        <w:t>naturalizado britânico</w:t>
      </w:r>
      <w:proofErr w:type="gramStart"/>
      <w:r w:rsidR="00D102F0">
        <w:rPr>
          <w:rFonts w:ascii="Times New Roman" w:hAnsi="Times New Roman" w:cs="Times New Roman"/>
          <w:sz w:val="24"/>
          <w:szCs w:val="24"/>
        </w:rPr>
        <w:t xml:space="preserve">, </w:t>
      </w:r>
      <w:r w:rsidRPr="004B26FD">
        <w:rPr>
          <w:rFonts w:ascii="Times New Roman" w:hAnsi="Times New Roman" w:cs="Times New Roman"/>
          <w:sz w:val="24"/>
          <w:szCs w:val="24"/>
        </w:rPr>
        <w:t>sofre</w:t>
      </w:r>
      <w:proofErr w:type="gramEnd"/>
      <w:r w:rsidRPr="004B26FD">
        <w:rPr>
          <w:rFonts w:ascii="Times New Roman" w:hAnsi="Times New Roman" w:cs="Times New Roman"/>
          <w:sz w:val="24"/>
          <w:szCs w:val="24"/>
        </w:rPr>
        <w:t xml:space="preserve"> inicialmente a influência </w:t>
      </w:r>
      <w:r w:rsidR="00023BCE">
        <w:rPr>
          <w:rFonts w:ascii="Times New Roman" w:hAnsi="Times New Roman" w:cs="Times New Roman"/>
          <w:sz w:val="24"/>
          <w:szCs w:val="24"/>
        </w:rPr>
        <w:t xml:space="preserve">de </w:t>
      </w:r>
      <w:proofErr w:type="spellStart"/>
      <w:r w:rsidR="00023BCE">
        <w:rPr>
          <w:rFonts w:ascii="Times New Roman" w:hAnsi="Times New Roman" w:cs="Times New Roman"/>
          <w:sz w:val="24"/>
          <w:szCs w:val="24"/>
        </w:rPr>
        <w:t>Carnap</w:t>
      </w:r>
      <w:proofErr w:type="spellEnd"/>
      <w:r w:rsidR="00023BCE">
        <w:rPr>
          <w:rFonts w:ascii="Times New Roman" w:hAnsi="Times New Roman" w:cs="Times New Roman"/>
          <w:sz w:val="24"/>
          <w:szCs w:val="24"/>
        </w:rPr>
        <w:t xml:space="preserve"> e do Círculo de Viena.</w:t>
      </w:r>
      <w:r w:rsidRPr="004B26FD">
        <w:rPr>
          <w:rFonts w:ascii="Times New Roman" w:hAnsi="Times New Roman" w:cs="Times New Roman"/>
          <w:sz w:val="24"/>
          <w:szCs w:val="24"/>
        </w:rPr>
        <w:t xml:space="preserve"> </w:t>
      </w:r>
      <w:r w:rsidR="00023BCE">
        <w:rPr>
          <w:rFonts w:ascii="Times New Roman" w:hAnsi="Times New Roman" w:cs="Times New Roman"/>
          <w:sz w:val="24"/>
          <w:szCs w:val="24"/>
        </w:rPr>
        <w:t>P</w:t>
      </w:r>
      <w:r>
        <w:rPr>
          <w:rFonts w:ascii="Times New Roman" w:hAnsi="Times New Roman" w:cs="Times New Roman"/>
          <w:sz w:val="24"/>
          <w:szCs w:val="24"/>
        </w:rPr>
        <w:t>o</w:t>
      </w:r>
      <w:r w:rsidR="00105183">
        <w:rPr>
          <w:rFonts w:ascii="Times New Roman" w:hAnsi="Times New Roman" w:cs="Times New Roman"/>
          <w:sz w:val="24"/>
          <w:szCs w:val="24"/>
        </w:rPr>
        <w:t>r</w:t>
      </w:r>
      <w:r>
        <w:rPr>
          <w:rFonts w:ascii="Times New Roman" w:hAnsi="Times New Roman" w:cs="Times New Roman"/>
          <w:sz w:val="24"/>
          <w:szCs w:val="24"/>
        </w:rPr>
        <w:t>ém</w:t>
      </w:r>
      <w:r w:rsidRPr="004B26FD">
        <w:rPr>
          <w:rFonts w:ascii="Times New Roman" w:hAnsi="Times New Roman" w:cs="Times New Roman"/>
          <w:sz w:val="24"/>
          <w:szCs w:val="24"/>
        </w:rPr>
        <w:t xml:space="preserve">, posteriormente, afasta-se deles, tecendo diversas críticas às suas posições epistemológicas. </w:t>
      </w:r>
    </w:p>
    <w:p w:rsidR="004B26FD" w:rsidRDefault="004B26FD" w:rsidP="00624E75">
      <w:pPr>
        <w:ind w:firstLine="708"/>
        <w:jc w:val="both"/>
        <w:rPr>
          <w:rFonts w:ascii="Times New Roman" w:hAnsi="Times New Roman" w:cs="Times New Roman"/>
          <w:sz w:val="24"/>
          <w:szCs w:val="24"/>
        </w:rPr>
      </w:pPr>
      <w:r w:rsidRPr="004B26FD">
        <w:rPr>
          <w:rFonts w:ascii="Times New Roman" w:hAnsi="Times New Roman" w:cs="Times New Roman"/>
          <w:sz w:val="24"/>
          <w:szCs w:val="24"/>
        </w:rPr>
        <w:t xml:space="preserve">Para ele, o cientista deve estar mais preocupado não com a explicação e justificação da sua teoria, mas com o levantamento de possíveis teorias que a refutem. Ou seja, o que garante a verdade do discurso científico é a condição de </w:t>
      </w:r>
      <w:proofErr w:type="spellStart"/>
      <w:r w:rsidRPr="004B26FD">
        <w:rPr>
          <w:rFonts w:ascii="Times New Roman" w:hAnsi="Times New Roman" w:cs="Times New Roman"/>
          <w:sz w:val="24"/>
          <w:szCs w:val="24"/>
        </w:rPr>
        <w:t>refutabilidade</w:t>
      </w:r>
      <w:proofErr w:type="spellEnd"/>
      <w:r w:rsidRPr="004B26FD">
        <w:rPr>
          <w:rFonts w:ascii="Times New Roman" w:hAnsi="Times New Roman" w:cs="Times New Roman"/>
          <w:sz w:val="24"/>
          <w:szCs w:val="24"/>
        </w:rPr>
        <w:t xml:space="preserve">. Quando a teoria resiste à refutação, ela é corroborada, isto é, confirmada. Somente a corroboração </w:t>
      </w:r>
      <w:r w:rsidR="00DC40EE">
        <w:rPr>
          <w:rFonts w:ascii="Times New Roman" w:hAnsi="Times New Roman" w:cs="Times New Roman"/>
          <w:sz w:val="24"/>
          <w:szCs w:val="24"/>
        </w:rPr>
        <w:t xml:space="preserve">pode </w:t>
      </w:r>
      <w:r w:rsidRPr="004B26FD">
        <w:rPr>
          <w:rFonts w:ascii="Times New Roman" w:hAnsi="Times New Roman" w:cs="Times New Roman"/>
          <w:sz w:val="24"/>
          <w:szCs w:val="24"/>
        </w:rPr>
        <w:t>diz</w:t>
      </w:r>
      <w:r w:rsidR="00DC40EE">
        <w:rPr>
          <w:rFonts w:ascii="Times New Roman" w:hAnsi="Times New Roman" w:cs="Times New Roman"/>
          <w:sz w:val="24"/>
          <w:szCs w:val="24"/>
        </w:rPr>
        <w:t>er quais</w:t>
      </w:r>
      <w:r w:rsidRPr="004B26FD">
        <w:rPr>
          <w:rFonts w:ascii="Times New Roman" w:hAnsi="Times New Roman" w:cs="Times New Roman"/>
          <w:sz w:val="24"/>
          <w:szCs w:val="24"/>
        </w:rPr>
        <w:t xml:space="preserve"> teorias descreve</w:t>
      </w:r>
      <w:r w:rsidR="00DC40EE">
        <w:rPr>
          <w:rFonts w:ascii="Times New Roman" w:hAnsi="Times New Roman" w:cs="Times New Roman"/>
          <w:sz w:val="24"/>
          <w:szCs w:val="24"/>
        </w:rPr>
        <w:t>m</w:t>
      </w:r>
      <w:r w:rsidRPr="004B26FD">
        <w:rPr>
          <w:rFonts w:ascii="Times New Roman" w:hAnsi="Times New Roman" w:cs="Times New Roman"/>
          <w:sz w:val="24"/>
          <w:szCs w:val="24"/>
        </w:rPr>
        <w:t xml:space="preserve"> o mundo real. Por isso, Popper critica a psicanálise e o marxismo, cujos universos teóricos se restringem às explicações de seus idealizadores e não dão condições de </w:t>
      </w:r>
      <w:proofErr w:type="spellStart"/>
      <w:r w:rsidRPr="004B26FD">
        <w:rPr>
          <w:rFonts w:ascii="Times New Roman" w:hAnsi="Times New Roman" w:cs="Times New Roman"/>
          <w:sz w:val="24"/>
          <w:szCs w:val="24"/>
        </w:rPr>
        <w:t>refutabilidade</w:t>
      </w:r>
      <w:proofErr w:type="spellEnd"/>
      <w:r w:rsidRPr="004B26FD">
        <w:rPr>
          <w:rFonts w:ascii="Times New Roman" w:hAnsi="Times New Roman" w:cs="Times New Roman"/>
          <w:sz w:val="24"/>
          <w:szCs w:val="24"/>
        </w:rPr>
        <w:t>.</w:t>
      </w:r>
    </w:p>
    <w:p w:rsidR="004B26FD" w:rsidRDefault="004B26FD" w:rsidP="004B26FD">
      <w:pPr>
        <w:jc w:val="both"/>
        <w:rPr>
          <w:rFonts w:ascii="Times New Roman" w:hAnsi="Times New Roman" w:cs="Times New Roman"/>
          <w:sz w:val="24"/>
          <w:szCs w:val="24"/>
        </w:rPr>
      </w:pPr>
      <w:r>
        <w:rPr>
          <w:rFonts w:ascii="Times New Roman" w:hAnsi="Times New Roman" w:cs="Times New Roman"/>
          <w:sz w:val="24"/>
          <w:szCs w:val="24"/>
        </w:rPr>
        <w:tab/>
        <w:t xml:space="preserve">Na obra </w:t>
      </w:r>
      <w:proofErr w:type="spellStart"/>
      <w:r>
        <w:rPr>
          <w:rFonts w:ascii="Times New Roman" w:hAnsi="Times New Roman" w:cs="Times New Roman"/>
          <w:i/>
          <w:sz w:val="24"/>
          <w:szCs w:val="24"/>
        </w:rPr>
        <w:t>Logik</w:t>
      </w:r>
      <w:proofErr w:type="spellEnd"/>
      <w:r>
        <w:rPr>
          <w:rFonts w:ascii="Times New Roman" w:hAnsi="Times New Roman" w:cs="Times New Roman"/>
          <w:i/>
          <w:sz w:val="24"/>
          <w:szCs w:val="24"/>
        </w:rPr>
        <w:t xml:space="preserve"> der </w:t>
      </w:r>
      <w:proofErr w:type="spellStart"/>
      <w:r>
        <w:rPr>
          <w:rFonts w:ascii="Times New Roman" w:hAnsi="Times New Roman" w:cs="Times New Roman"/>
          <w:i/>
          <w:sz w:val="24"/>
          <w:szCs w:val="24"/>
        </w:rPr>
        <w:t>forschung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erkenntnistheorie</w:t>
      </w:r>
      <w:proofErr w:type="spellEnd"/>
      <w:r w:rsidR="007476AF">
        <w:rPr>
          <w:rFonts w:ascii="Times New Roman" w:hAnsi="Times New Roman" w:cs="Times New Roman"/>
          <w:i/>
          <w:sz w:val="24"/>
          <w:szCs w:val="24"/>
        </w:rPr>
        <w:t xml:space="preserve"> der </w:t>
      </w:r>
      <w:proofErr w:type="spellStart"/>
      <w:r w:rsidR="007476AF">
        <w:rPr>
          <w:rFonts w:ascii="Times New Roman" w:hAnsi="Times New Roman" w:cs="Times New Roman"/>
          <w:i/>
          <w:sz w:val="24"/>
          <w:szCs w:val="24"/>
        </w:rPr>
        <w:t>modernen</w:t>
      </w:r>
      <w:proofErr w:type="spellEnd"/>
      <w:r w:rsidR="007476AF">
        <w:rPr>
          <w:rFonts w:ascii="Times New Roman" w:hAnsi="Times New Roman" w:cs="Times New Roman"/>
          <w:i/>
          <w:sz w:val="24"/>
          <w:szCs w:val="24"/>
        </w:rPr>
        <w:t xml:space="preserve"> </w:t>
      </w:r>
      <w:proofErr w:type="spellStart"/>
      <w:r w:rsidR="007476AF">
        <w:rPr>
          <w:rFonts w:ascii="Times New Roman" w:hAnsi="Times New Roman" w:cs="Times New Roman"/>
          <w:i/>
          <w:sz w:val="24"/>
          <w:szCs w:val="24"/>
        </w:rPr>
        <w:t>naturwissenschaft</w:t>
      </w:r>
      <w:proofErr w:type="spellEnd"/>
      <w:r w:rsidR="007476AF">
        <w:rPr>
          <w:rFonts w:ascii="Times New Roman" w:hAnsi="Times New Roman" w:cs="Times New Roman"/>
          <w:sz w:val="24"/>
          <w:szCs w:val="24"/>
        </w:rPr>
        <w:t xml:space="preserve">, datada de 1934, cuja versão em língua portuguesa foi publicada pela Editora </w:t>
      </w:r>
      <w:proofErr w:type="spellStart"/>
      <w:r w:rsidR="007476AF">
        <w:rPr>
          <w:rFonts w:ascii="Times New Roman" w:hAnsi="Times New Roman" w:cs="Times New Roman"/>
          <w:sz w:val="24"/>
          <w:szCs w:val="24"/>
        </w:rPr>
        <w:t>Cultrix</w:t>
      </w:r>
      <w:proofErr w:type="spellEnd"/>
      <w:r w:rsidR="007476AF">
        <w:rPr>
          <w:rFonts w:ascii="Times New Roman" w:hAnsi="Times New Roman" w:cs="Times New Roman"/>
          <w:sz w:val="24"/>
          <w:szCs w:val="24"/>
        </w:rPr>
        <w:t xml:space="preserve">, em 1975, sob </w:t>
      </w:r>
      <w:proofErr w:type="gramStart"/>
      <w:r w:rsidR="007476AF">
        <w:rPr>
          <w:rFonts w:ascii="Times New Roman" w:hAnsi="Times New Roman" w:cs="Times New Roman"/>
          <w:sz w:val="24"/>
          <w:szCs w:val="24"/>
        </w:rPr>
        <w:t xml:space="preserve">o título </w:t>
      </w:r>
      <w:r w:rsidR="007476AF">
        <w:rPr>
          <w:rFonts w:ascii="Times New Roman" w:hAnsi="Times New Roman" w:cs="Times New Roman"/>
          <w:i/>
          <w:sz w:val="24"/>
          <w:szCs w:val="24"/>
        </w:rPr>
        <w:t>Lógica da pesquisa científica</w:t>
      </w:r>
      <w:proofErr w:type="gramEnd"/>
      <w:r w:rsidR="007476AF">
        <w:rPr>
          <w:rFonts w:ascii="Times New Roman" w:hAnsi="Times New Roman" w:cs="Times New Roman"/>
          <w:sz w:val="24"/>
          <w:szCs w:val="24"/>
        </w:rPr>
        <w:t xml:space="preserve">, Popper apresenta como ponto de partida um questionamento que nunca deixou de mobilizar os filósofos, desde Bacon e seu </w:t>
      </w:r>
      <w:proofErr w:type="spellStart"/>
      <w:r w:rsidR="007476AF">
        <w:rPr>
          <w:rFonts w:ascii="Times New Roman" w:hAnsi="Times New Roman" w:cs="Times New Roman"/>
          <w:i/>
          <w:sz w:val="24"/>
          <w:szCs w:val="24"/>
        </w:rPr>
        <w:t>Novum</w:t>
      </w:r>
      <w:proofErr w:type="spellEnd"/>
      <w:r w:rsidR="007476AF">
        <w:rPr>
          <w:rFonts w:ascii="Times New Roman" w:hAnsi="Times New Roman" w:cs="Times New Roman"/>
          <w:i/>
          <w:sz w:val="24"/>
          <w:szCs w:val="24"/>
        </w:rPr>
        <w:t xml:space="preserve"> </w:t>
      </w:r>
      <w:proofErr w:type="spellStart"/>
      <w:r w:rsidR="007476AF">
        <w:rPr>
          <w:rFonts w:ascii="Times New Roman" w:hAnsi="Times New Roman" w:cs="Times New Roman"/>
          <w:i/>
          <w:sz w:val="24"/>
          <w:szCs w:val="24"/>
        </w:rPr>
        <w:t>organum</w:t>
      </w:r>
      <w:proofErr w:type="spellEnd"/>
      <w:r w:rsidR="00105183">
        <w:rPr>
          <w:rFonts w:ascii="Times New Roman" w:hAnsi="Times New Roman" w:cs="Times New Roman"/>
          <w:sz w:val="24"/>
          <w:szCs w:val="24"/>
        </w:rPr>
        <w:t>, a saber: existirá um critério que permita fazer a distinção entre a verdadeira ciência e a metafísica ou as pseudociências (alquimia, astrologia)?</w:t>
      </w:r>
      <w:r w:rsidRPr="004B26FD">
        <w:rPr>
          <w:rFonts w:ascii="Times New Roman" w:hAnsi="Times New Roman" w:cs="Times New Roman"/>
          <w:sz w:val="24"/>
          <w:szCs w:val="24"/>
        </w:rPr>
        <w:t xml:space="preserve"> </w:t>
      </w:r>
    </w:p>
    <w:p w:rsidR="00105183" w:rsidRDefault="00105183" w:rsidP="004B26FD">
      <w:pPr>
        <w:jc w:val="both"/>
        <w:rPr>
          <w:rFonts w:ascii="Times New Roman" w:hAnsi="Times New Roman" w:cs="Times New Roman"/>
          <w:sz w:val="24"/>
          <w:szCs w:val="24"/>
        </w:rPr>
      </w:pPr>
      <w:r>
        <w:rPr>
          <w:rFonts w:ascii="Times New Roman" w:hAnsi="Times New Roman" w:cs="Times New Roman"/>
          <w:sz w:val="24"/>
          <w:szCs w:val="24"/>
        </w:rPr>
        <w:tab/>
        <w:t>A tese mais amplamente aceita</w:t>
      </w:r>
      <w:r w:rsidR="00C51B01">
        <w:rPr>
          <w:rFonts w:ascii="Times New Roman" w:hAnsi="Times New Roman" w:cs="Times New Roman"/>
          <w:sz w:val="24"/>
          <w:szCs w:val="24"/>
        </w:rPr>
        <w:t xml:space="preserve"> na sua época afirmava que a ciência se distingue das outras disciplinas pelo </w:t>
      </w:r>
      <w:r w:rsidR="00C51B01" w:rsidRPr="00C51B01">
        <w:rPr>
          <w:rFonts w:ascii="Times New Roman" w:hAnsi="Times New Roman" w:cs="Times New Roman"/>
          <w:b/>
          <w:i/>
          <w:sz w:val="24"/>
          <w:szCs w:val="24"/>
        </w:rPr>
        <w:t xml:space="preserve">caráter empírico </w:t>
      </w:r>
      <w:r w:rsidR="00C51B01">
        <w:rPr>
          <w:rFonts w:ascii="Times New Roman" w:hAnsi="Times New Roman" w:cs="Times New Roman"/>
          <w:sz w:val="24"/>
          <w:szCs w:val="24"/>
        </w:rPr>
        <w:t xml:space="preserve">de seu método. A partir de um grande número de observações ou de experiências, o cientista se achava no direito de extrair – em virtude do famoso </w:t>
      </w:r>
      <w:r w:rsidR="00C51B01">
        <w:rPr>
          <w:rFonts w:ascii="Times New Roman" w:hAnsi="Times New Roman" w:cs="Times New Roman"/>
          <w:b/>
          <w:i/>
          <w:sz w:val="24"/>
          <w:szCs w:val="24"/>
        </w:rPr>
        <w:t>princípio de indução</w:t>
      </w:r>
      <w:r w:rsidR="00C51B01">
        <w:rPr>
          <w:rFonts w:ascii="Times New Roman" w:hAnsi="Times New Roman" w:cs="Times New Roman"/>
          <w:sz w:val="24"/>
          <w:szCs w:val="24"/>
        </w:rPr>
        <w:t xml:space="preserve"> – leis que considerava universalmente válidas.</w:t>
      </w:r>
    </w:p>
    <w:p w:rsidR="00C51B01" w:rsidRDefault="00C51B01" w:rsidP="004B26FD">
      <w:pPr>
        <w:jc w:val="both"/>
        <w:rPr>
          <w:rFonts w:ascii="Times New Roman" w:hAnsi="Times New Roman" w:cs="Times New Roman"/>
          <w:sz w:val="24"/>
          <w:szCs w:val="24"/>
        </w:rPr>
      </w:pPr>
      <w:r>
        <w:rPr>
          <w:rFonts w:ascii="Times New Roman" w:hAnsi="Times New Roman" w:cs="Times New Roman"/>
          <w:sz w:val="24"/>
          <w:szCs w:val="24"/>
        </w:rPr>
        <w:tab/>
        <w:t>Ora, como ressalta Popper (1975), ninguém (nem mesmo Kant) conseguiu justificar racionalmente a inferência indutiva. Uma multidão de casos particulares não permite</w:t>
      </w:r>
      <w:r w:rsidR="00DC40EE">
        <w:rPr>
          <w:rFonts w:ascii="Times New Roman" w:hAnsi="Times New Roman" w:cs="Times New Roman"/>
          <w:sz w:val="24"/>
          <w:szCs w:val="24"/>
        </w:rPr>
        <w:t xml:space="preserve"> ao cientista</w:t>
      </w:r>
      <w:r>
        <w:rPr>
          <w:rFonts w:ascii="Times New Roman" w:hAnsi="Times New Roman" w:cs="Times New Roman"/>
          <w:sz w:val="24"/>
          <w:szCs w:val="24"/>
        </w:rPr>
        <w:t xml:space="preserve"> </w:t>
      </w:r>
      <w:r w:rsidR="00DC40EE">
        <w:rPr>
          <w:rFonts w:ascii="Times New Roman" w:hAnsi="Times New Roman" w:cs="Times New Roman"/>
          <w:sz w:val="24"/>
          <w:szCs w:val="24"/>
        </w:rPr>
        <w:t xml:space="preserve">de modo algum </w:t>
      </w:r>
      <w:r>
        <w:rPr>
          <w:rFonts w:ascii="Times New Roman" w:hAnsi="Times New Roman" w:cs="Times New Roman"/>
          <w:sz w:val="24"/>
          <w:szCs w:val="24"/>
        </w:rPr>
        <w:t xml:space="preserve">inferir uma regra universal: </w:t>
      </w:r>
      <w:r w:rsidRPr="005A26F7">
        <w:rPr>
          <w:rFonts w:ascii="Times New Roman" w:hAnsi="Times New Roman" w:cs="Times New Roman"/>
          <w:i/>
          <w:sz w:val="24"/>
          <w:szCs w:val="24"/>
        </w:rPr>
        <w:t>“Pouco importa a quantidade de cisnes brancos que tenhamos observado</w:t>
      </w:r>
      <w:r w:rsidR="008870EC" w:rsidRPr="005A26F7">
        <w:rPr>
          <w:rFonts w:ascii="Times New Roman" w:hAnsi="Times New Roman" w:cs="Times New Roman"/>
          <w:i/>
          <w:sz w:val="24"/>
          <w:szCs w:val="24"/>
        </w:rPr>
        <w:t>; isso não justifica a conclusão de que todos os cisnes são brancos”</w:t>
      </w:r>
      <w:r w:rsidR="008870EC">
        <w:rPr>
          <w:rFonts w:ascii="Times New Roman" w:hAnsi="Times New Roman" w:cs="Times New Roman"/>
          <w:sz w:val="24"/>
          <w:szCs w:val="24"/>
        </w:rPr>
        <w:t>. Por isso, ele prefere orientar-se para um método dedutivo baseado numa “comprovação” das teorias.</w:t>
      </w:r>
    </w:p>
    <w:p w:rsidR="00ED0EFC" w:rsidRDefault="008870EC" w:rsidP="004B26FD">
      <w:pPr>
        <w:jc w:val="both"/>
        <w:rPr>
          <w:rFonts w:ascii="Times New Roman" w:hAnsi="Times New Roman" w:cs="Times New Roman"/>
          <w:sz w:val="24"/>
          <w:szCs w:val="24"/>
        </w:rPr>
      </w:pPr>
      <w:r>
        <w:rPr>
          <w:rFonts w:ascii="Times New Roman" w:hAnsi="Times New Roman" w:cs="Times New Roman"/>
          <w:sz w:val="24"/>
          <w:szCs w:val="24"/>
        </w:rPr>
        <w:tab/>
        <w:t xml:space="preserve">Convém deduzir da teoria </w:t>
      </w:r>
      <w:proofErr w:type="gramStart"/>
      <w:r>
        <w:rPr>
          <w:rFonts w:ascii="Times New Roman" w:hAnsi="Times New Roman" w:cs="Times New Roman"/>
          <w:sz w:val="24"/>
          <w:szCs w:val="24"/>
        </w:rPr>
        <w:t>examinada enunciados singulares</w:t>
      </w:r>
      <w:proofErr w:type="gramEnd"/>
      <w:r>
        <w:rPr>
          <w:rFonts w:ascii="Times New Roman" w:hAnsi="Times New Roman" w:cs="Times New Roman"/>
          <w:sz w:val="24"/>
          <w:szCs w:val="24"/>
        </w:rPr>
        <w:t xml:space="preserve">, ou “previsões”, passíveis de ser facilmente testadas na experimentação. Se a teoria não resistir aos </w:t>
      </w:r>
      <w:r>
        <w:rPr>
          <w:rFonts w:ascii="Times New Roman" w:hAnsi="Times New Roman" w:cs="Times New Roman"/>
          <w:sz w:val="24"/>
          <w:szCs w:val="24"/>
        </w:rPr>
        <w:lastRenderedPageBreak/>
        <w:t xml:space="preserve">testes, será chamada de </w:t>
      </w:r>
      <w:r>
        <w:rPr>
          <w:rFonts w:ascii="Times New Roman" w:hAnsi="Times New Roman" w:cs="Times New Roman"/>
          <w:b/>
          <w:i/>
          <w:sz w:val="24"/>
          <w:szCs w:val="24"/>
        </w:rPr>
        <w:t>falsificada</w:t>
      </w:r>
      <w:r>
        <w:rPr>
          <w:rFonts w:ascii="Times New Roman" w:hAnsi="Times New Roman" w:cs="Times New Roman"/>
          <w:sz w:val="24"/>
          <w:szCs w:val="24"/>
        </w:rPr>
        <w:t xml:space="preserve">, ou refutada pela experiência. Se, ao contrário, ela passar nos testes, será considerada “comprovada” – entenda-se provisoriamente </w:t>
      </w:r>
      <w:r w:rsidR="00A06B60">
        <w:rPr>
          <w:rFonts w:ascii="Times New Roman" w:hAnsi="Times New Roman" w:cs="Times New Roman"/>
          <w:sz w:val="24"/>
          <w:szCs w:val="24"/>
        </w:rPr>
        <w:t>–,</w:t>
      </w:r>
      <w:r>
        <w:rPr>
          <w:rFonts w:ascii="Times New Roman" w:hAnsi="Times New Roman" w:cs="Times New Roman"/>
          <w:sz w:val="24"/>
          <w:szCs w:val="24"/>
        </w:rPr>
        <w:t xml:space="preserve"> </w:t>
      </w:r>
      <w:r w:rsidR="00A06B60">
        <w:rPr>
          <w:rFonts w:ascii="Times New Roman" w:hAnsi="Times New Roman" w:cs="Times New Roman"/>
          <w:sz w:val="24"/>
          <w:szCs w:val="24"/>
        </w:rPr>
        <w:t>pois nada impede que ela fracasse em testes ulteriores ou que seja substituída por uma teoria mais vantajosa.</w:t>
      </w:r>
    </w:p>
    <w:p w:rsidR="00ED0EFC" w:rsidRDefault="00ED0EFC" w:rsidP="004B26FD">
      <w:pPr>
        <w:jc w:val="both"/>
        <w:rPr>
          <w:rFonts w:ascii="Times New Roman" w:hAnsi="Times New Roman" w:cs="Times New Roman"/>
          <w:sz w:val="24"/>
          <w:szCs w:val="24"/>
        </w:rPr>
      </w:pPr>
      <w:r>
        <w:rPr>
          <w:rFonts w:ascii="Times New Roman" w:hAnsi="Times New Roman" w:cs="Times New Roman"/>
          <w:sz w:val="24"/>
          <w:szCs w:val="24"/>
        </w:rPr>
        <w:tab/>
        <w:t xml:space="preserve">Na </w:t>
      </w:r>
      <w:r>
        <w:rPr>
          <w:rFonts w:ascii="Times New Roman" w:hAnsi="Times New Roman" w:cs="Times New Roman"/>
          <w:i/>
          <w:sz w:val="24"/>
          <w:szCs w:val="24"/>
        </w:rPr>
        <w:t>Lógica da pesquisa científica</w:t>
      </w:r>
      <w:r>
        <w:rPr>
          <w:rFonts w:ascii="Times New Roman" w:hAnsi="Times New Roman" w:cs="Times New Roman"/>
          <w:sz w:val="24"/>
          <w:szCs w:val="24"/>
        </w:rPr>
        <w:t xml:space="preserve">, depois de apresentar quatro procedimentos diferentes para se testar uma teoria científica, Popper (1975, p. 268) chega à conclusão de que </w:t>
      </w:r>
      <w:proofErr w:type="gramStart"/>
      <w:r>
        <w:rPr>
          <w:rFonts w:ascii="Times New Roman" w:hAnsi="Times New Roman" w:cs="Times New Roman"/>
          <w:sz w:val="24"/>
          <w:szCs w:val="24"/>
        </w:rPr>
        <w:t>a</w:t>
      </w:r>
      <w:proofErr w:type="gramEnd"/>
    </w:p>
    <w:p w:rsidR="00ED0EFC" w:rsidRDefault="00ED0EFC" w:rsidP="004B26FD">
      <w:pPr>
        <w:jc w:val="both"/>
        <w:rPr>
          <w:rFonts w:ascii="Times New Roman" w:hAnsi="Times New Roman" w:cs="Times New Roman"/>
          <w:sz w:val="24"/>
          <w:szCs w:val="24"/>
        </w:rPr>
      </w:pPr>
    </w:p>
    <w:p w:rsidR="005C164D" w:rsidRDefault="00ED0EFC" w:rsidP="005C164D">
      <w:pPr>
        <w:ind w:left="2832" w:firstLine="3"/>
        <w:jc w:val="both"/>
        <w:rPr>
          <w:rFonts w:ascii="Times New Roman" w:hAnsi="Times New Roman" w:cs="Times New Roman"/>
          <w:sz w:val="20"/>
          <w:szCs w:val="20"/>
        </w:rPr>
      </w:pPr>
      <w:r>
        <w:rPr>
          <w:rFonts w:ascii="Times New Roman" w:hAnsi="Times New Roman" w:cs="Times New Roman"/>
          <w:sz w:val="20"/>
          <w:szCs w:val="20"/>
        </w:rPr>
        <w:t xml:space="preserve">Decisão positiva pode sustentar apenas temporariamente a teoria, pois decisões negativas subsequentes sempre podem destruí-la. Na medida em que a teoria resiste a testes detalhados e severos e em que não é superada por outra teoria no curso do progresso científico, podemos dizer que “provou sua têmpera” ou que é </w:t>
      </w:r>
      <w:r w:rsidR="005C164D">
        <w:rPr>
          <w:rFonts w:ascii="Times New Roman" w:hAnsi="Times New Roman" w:cs="Times New Roman"/>
          <w:sz w:val="20"/>
          <w:szCs w:val="20"/>
        </w:rPr>
        <w:t>“corroborada” pela experiência passada.</w:t>
      </w:r>
    </w:p>
    <w:p w:rsidR="005C164D" w:rsidRDefault="005C164D" w:rsidP="005C164D">
      <w:pPr>
        <w:jc w:val="both"/>
        <w:rPr>
          <w:rFonts w:ascii="Times New Roman" w:hAnsi="Times New Roman" w:cs="Times New Roman"/>
          <w:sz w:val="20"/>
          <w:szCs w:val="20"/>
        </w:rPr>
      </w:pPr>
    </w:p>
    <w:p w:rsidR="005C164D" w:rsidRDefault="005C164D" w:rsidP="005C164D">
      <w:pPr>
        <w:jc w:val="both"/>
        <w:rPr>
          <w:rFonts w:ascii="Times New Roman" w:hAnsi="Times New Roman" w:cs="Times New Roman"/>
          <w:sz w:val="24"/>
          <w:szCs w:val="24"/>
        </w:rPr>
      </w:pPr>
      <w:r>
        <w:rPr>
          <w:rFonts w:ascii="Times New Roman" w:hAnsi="Times New Roman" w:cs="Times New Roman"/>
          <w:sz w:val="24"/>
          <w:szCs w:val="24"/>
        </w:rPr>
        <w:tab/>
        <w:t xml:space="preserve">O grande teste de uma explicação científica não é, pois, a sua </w:t>
      </w:r>
      <w:proofErr w:type="spellStart"/>
      <w:r>
        <w:rPr>
          <w:rFonts w:ascii="Times New Roman" w:hAnsi="Times New Roman" w:cs="Times New Roman"/>
          <w:sz w:val="24"/>
          <w:szCs w:val="24"/>
        </w:rPr>
        <w:t>testabilidade</w:t>
      </w:r>
      <w:proofErr w:type="spellEnd"/>
      <w:r>
        <w:rPr>
          <w:rFonts w:ascii="Times New Roman" w:hAnsi="Times New Roman" w:cs="Times New Roman"/>
          <w:sz w:val="24"/>
          <w:szCs w:val="24"/>
        </w:rPr>
        <w:t xml:space="preserve"> positiva, como o queriam </w:t>
      </w:r>
      <w:proofErr w:type="spellStart"/>
      <w:r>
        <w:rPr>
          <w:rFonts w:ascii="Times New Roman" w:hAnsi="Times New Roman" w:cs="Times New Roman"/>
          <w:sz w:val="24"/>
          <w:szCs w:val="24"/>
        </w:rPr>
        <w:t>Schlick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Waismann</w:t>
      </w:r>
      <w:proofErr w:type="spellEnd"/>
      <w:r>
        <w:rPr>
          <w:rFonts w:ascii="Times New Roman" w:hAnsi="Times New Roman" w:cs="Times New Roman"/>
          <w:sz w:val="24"/>
          <w:szCs w:val="24"/>
        </w:rPr>
        <w:t>, mas a sua refutação, que lhe é o verdadeiro critério de demarcação, embora não o seja de significado. Eis como se explica o próprio Popper:</w:t>
      </w:r>
    </w:p>
    <w:p w:rsidR="008870EC" w:rsidRDefault="005C164D" w:rsidP="005C164D">
      <w:pPr>
        <w:ind w:left="2832" w:firstLine="3"/>
        <w:jc w:val="both"/>
        <w:rPr>
          <w:rFonts w:ascii="Times New Roman" w:hAnsi="Times New Roman" w:cs="Times New Roman"/>
          <w:sz w:val="24"/>
          <w:szCs w:val="24"/>
        </w:rPr>
      </w:pPr>
      <w:r>
        <w:rPr>
          <w:rFonts w:ascii="Times New Roman" w:hAnsi="Times New Roman" w:cs="Times New Roman"/>
          <w:sz w:val="20"/>
          <w:szCs w:val="20"/>
        </w:rPr>
        <w:t xml:space="preserve">Admitirei </w:t>
      </w:r>
      <w:r w:rsidR="0007215D">
        <w:rPr>
          <w:rFonts w:ascii="Times New Roman" w:hAnsi="Times New Roman" w:cs="Times New Roman"/>
          <w:sz w:val="20"/>
          <w:szCs w:val="20"/>
        </w:rPr>
        <w:t>u</w:t>
      </w:r>
      <w:r>
        <w:rPr>
          <w:rFonts w:ascii="Times New Roman" w:hAnsi="Times New Roman" w:cs="Times New Roman"/>
          <w:sz w:val="20"/>
          <w:szCs w:val="20"/>
        </w:rPr>
        <w:t xml:space="preserve">m sistema como empírico ou científico somente se ele for suscetível de ser testado pela experiência. Estas considerações sugerem que se deve considerar como um critério de demarcação, não a </w:t>
      </w:r>
      <w:proofErr w:type="spellStart"/>
      <w:r>
        <w:rPr>
          <w:rFonts w:ascii="Times New Roman" w:hAnsi="Times New Roman" w:cs="Times New Roman"/>
          <w:sz w:val="20"/>
          <w:szCs w:val="20"/>
        </w:rPr>
        <w:t>verificabilidade</w:t>
      </w:r>
      <w:proofErr w:type="spellEnd"/>
      <w:r>
        <w:rPr>
          <w:rFonts w:ascii="Times New Roman" w:hAnsi="Times New Roman" w:cs="Times New Roman"/>
          <w:sz w:val="20"/>
          <w:szCs w:val="20"/>
        </w:rPr>
        <w:t xml:space="preserve">, mas a falseabilidade de um sistema. Em outras palavras, </w:t>
      </w:r>
      <w:r w:rsidR="0007215D">
        <w:rPr>
          <w:rFonts w:ascii="Times New Roman" w:hAnsi="Times New Roman" w:cs="Times New Roman"/>
          <w:sz w:val="20"/>
          <w:szCs w:val="20"/>
        </w:rPr>
        <w:t>não exigirei de um sistema científico que ele seja suscetível de ser selecionado, de uma vez por todas, em um sentido negativo: deve ser possível refutar pela experiência um sistema científico empírico (1975, p. 274-275).</w:t>
      </w:r>
      <w:r w:rsidR="00A06B60">
        <w:rPr>
          <w:rFonts w:ascii="Times New Roman" w:hAnsi="Times New Roman" w:cs="Times New Roman"/>
          <w:sz w:val="24"/>
          <w:szCs w:val="24"/>
        </w:rPr>
        <w:t xml:space="preserve"> </w:t>
      </w:r>
    </w:p>
    <w:p w:rsidR="0007215D" w:rsidRDefault="0007215D" w:rsidP="0007215D">
      <w:pPr>
        <w:jc w:val="both"/>
        <w:rPr>
          <w:rFonts w:ascii="Times New Roman" w:hAnsi="Times New Roman" w:cs="Times New Roman"/>
          <w:sz w:val="24"/>
          <w:szCs w:val="24"/>
        </w:rPr>
      </w:pPr>
    </w:p>
    <w:p w:rsidR="0007215D" w:rsidRDefault="00335322" w:rsidP="0007215D">
      <w:pPr>
        <w:jc w:val="both"/>
        <w:rPr>
          <w:rFonts w:ascii="Times New Roman" w:hAnsi="Times New Roman" w:cs="Times New Roman"/>
          <w:sz w:val="24"/>
          <w:szCs w:val="24"/>
        </w:rPr>
      </w:pPr>
      <w:r>
        <w:rPr>
          <w:rFonts w:ascii="Times New Roman" w:hAnsi="Times New Roman" w:cs="Times New Roman"/>
          <w:sz w:val="24"/>
          <w:szCs w:val="24"/>
        </w:rPr>
        <w:tab/>
        <w:t>A formulação de uma hipótese científica está, pois, longe de corresponder ao registro passivo de dados experimentais; ela é mais da ordem da conjectura. Uma hipótese que resiste hoje às provas nem por isso está confirmada de maneira definitiva; está apenas provisoriamente comprovada. Nesse sentido, nenhuma teoria, nem mesmo a mais perfeitamente consagrada na comunidade científica, está a salvo de uma eventual refutação ulterior.</w:t>
      </w:r>
    </w:p>
    <w:p w:rsidR="00712A93" w:rsidRDefault="00712A93" w:rsidP="0007215D">
      <w:pPr>
        <w:jc w:val="both"/>
        <w:rPr>
          <w:rFonts w:ascii="Times New Roman" w:hAnsi="Times New Roman" w:cs="Times New Roman"/>
          <w:sz w:val="24"/>
          <w:szCs w:val="24"/>
        </w:rPr>
      </w:pPr>
      <w:r>
        <w:rPr>
          <w:rFonts w:ascii="Times New Roman" w:hAnsi="Times New Roman" w:cs="Times New Roman"/>
          <w:sz w:val="24"/>
          <w:szCs w:val="24"/>
        </w:rPr>
        <w:tab/>
        <w:t>Segundo Horgan (2006, p. 50),</w:t>
      </w:r>
    </w:p>
    <w:p w:rsidR="00712A93" w:rsidRDefault="00712A93" w:rsidP="0007215D">
      <w:pPr>
        <w:jc w:val="both"/>
        <w:rPr>
          <w:rFonts w:ascii="Times New Roman" w:hAnsi="Times New Roman" w:cs="Times New Roman"/>
          <w:sz w:val="24"/>
          <w:szCs w:val="24"/>
        </w:rPr>
      </w:pPr>
    </w:p>
    <w:p w:rsidR="00712A93" w:rsidRDefault="00712A93" w:rsidP="00712A93">
      <w:pPr>
        <w:ind w:left="2832" w:firstLine="3"/>
        <w:jc w:val="both"/>
        <w:rPr>
          <w:rFonts w:ascii="Times New Roman" w:hAnsi="Times New Roman" w:cs="Times New Roman"/>
          <w:sz w:val="20"/>
          <w:szCs w:val="20"/>
        </w:rPr>
      </w:pPr>
      <w:r>
        <w:rPr>
          <w:rFonts w:ascii="Times New Roman" w:hAnsi="Times New Roman" w:cs="Times New Roman"/>
          <w:sz w:val="20"/>
          <w:szCs w:val="20"/>
        </w:rPr>
        <w:t xml:space="preserve">Popper expandiu esse princípio da refutação, transformando-o numa filosofia que chamou de racionalismo crítico. Um cientista se arrisca a apresentar uma proposição, e outros tentam derrubá-la com argumentos contrários ou evidência experimental. Popper considerava </w:t>
      </w:r>
      <w:r>
        <w:rPr>
          <w:rFonts w:ascii="Times New Roman" w:hAnsi="Times New Roman" w:cs="Times New Roman"/>
          <w:sz w:val="20"/>
          <w:szCs w:val="20"/>
        </w:rPr>
        <w:lastRenderedPageBreak/>
        <w:t>a crítica, e até o conflito, essencial para todo tipo de progresso. Assim como os cientistas se aproximam da verdade pelo que ele chama de “conjectura e refutação”, as espécies evoluem por meio da competição e as sociedades por meio do debate político.</w:t>
      </w:r>
    </w:p>
    <w:p w:rsidR="00712A93" w:rsidRDefault="00712A93" w:rsidP="00712A93">
      <w:pPr>
        <w:jc w:val="both"/>
        <w:rPr>
          <w:rFonts w:ascii="Times New Roman" w:hAnsi="Times New Roman" w:cs="Times New Roman"/>
          <w:sz w:val="20"/>
          <w:szCs w:val="20"/>
        </w:rPr>
      </w:pPr>
    </w:p>
    <w:p w:rsidR="00712A93" w:rsidRDefault="007D1971" w:rsidP="00712A93">
      <w:pPr>
        <w:jc w:val="both"/>
        <w:rPr>
          <w:rFonts w:ascii="Times New Roman" w:hAnsi="Times New Roman" w:cs="Times New Roman"/>
          <w:sz w:val="24"/>
          <w:szCs w:val="24"/>
        </w:rPr>
      </w:pPr>
      <w:r>
        <w:rPr>
          <w:rFonts w:ascii="Times New Roman" w:hAnsi="Times New Roman" w:cs="Times New Roman"/>
          <w:sz w:val="24"/>
          <w:szCs w:val="24"/>
        </w:rPr>
        <w:tab/>
        <w:t>Assim, a ciência procede – e progride – por tentativas e erros, por conjecturas e refutações. Seu modo de agir consiste em propor conjecturas audaciosas, em envidar todos os esforços para demonstrar que são errôneas e depois aderir a elas provisoriamente, pelo tempo em que sobreviverem às provas destinadas a invalidá-las.</w:t>
      </w:r>
    </w:p>
    <w:p w:rsidR="00023BCE" w:rsidRDefault="007D1971" w:rsidP="00712A93">
      <w:pPr>
        <w:jc w:val="both"/>
        <w:rPr>
          <w:rFonts w:ascii="Times New Roman" w:hAnsi="Times New Roman" w:cs="Times New Roman"/>
          <w:sz w:val="24"/>
          <w:szCs w:val="24"/>
        </w:rPr>
      </w:pPr>
      <w:r>
        <w:rPr>
          <w:rFonts w:ascii="Times New Roman" w:hAnsi="Times New Roman" w:cs="Times New Roman"/>
          <w:sz w:val="24"/>
          <w:szCs w:val="24"/>
        </w:rPr>
        <w:tab/>
      </w:r>
      <w:r w:rsidR="00950C45">
        <w:rPr>
          <w:rFonts w:ascii="Times New Roman" w:hAnsi="Times New Roman" w:cs="Times New Roman"/>
          <w:sz w:val="24"/>
          <w:szCs w:val="24"/>
        </w:rPr>
        <w:t xml:space="preserve">Efetivamente, o pensamento eclético de Popper permite incursões nos campos da filosofia política, da sociologia ou da antropologia e tem motivos de sobra para colidir com o sectarismo dos círculos e das academias, sobretudo pelo fato de seu autor não está ligado formalmente a nenhuma escola. </w:t>
      </w:r>
    </w:p>
    <w:p w:rsidR="007D1971" w:rsidRDefault="00950C45" w:rsidP="00023BCE">
      <w:pPr>
        <w:ind w:firstLine="708"/>
        <w:jc w:val="both"/>
        <w:rPr>
          <w:rFonts w:ascii="Times New Roman" w:hAnsi="Times New Roman" w:cs="Times New Roman"/>
          <w:sz w:val="24"/>
          <w:szCs w:val="24"/>
        </w:rPr>
      </w:pPr>
      <w:r>
        <w:rPr>
          <w:rFonts w:ascii="Times New Roman" w:hAnsi="Times New Roman" w:cs="Times New Roman"/>
          <w:sz w:val="24"/>
          <w:szCs w:val="24"/>
        </w:rPr>
        <w:t xml:space="preserve">Contudo, Popper renovou de maneira decisiva a abordagem e o método das ciências empíricas, a tal ponto que nenhum cientista pode hoje ignorar a existência de seu critério de </w:t>
      </w:r>
      <w:proofErr w:type="spellStart"/>
      <w:r>
        <w:rPr>
          <w:rFonts w:ascii="Times New Roman" w:hAnsi="Times New Roman" w:cs="Times New Roman"/>
          <w:sz w:val="24"/>
          <w:szCs w:val="24"/>
        </w:rPr>
        <w:t>falsificabilidade</w:t>
      </w:r>
      <w:proofErr w:type="spellEnd"/>
      <w:r>
        <w:rPr>
          <w:rFonts w:ascii="Times New Roman" w:hAnsi="Times New Roman" w:cs="Times New Roman"/>
          <w:sz w:val="24"/>
          <w:szCs w:val="24"/>
        </w:rPr>
        <w:t xml:space="preserve">. Alguns chegam até a ver no racionalismo crítico de Popper uma “alternativa” intelectual </w:t>
      </w:r>
      <w:r w:rsidR="002A4D17">
        <w:rPr>
          <w:rFonts w:ascii="Times New Roman" w:hAnsi="Times New Roman" w:cs="Times New Roman"/>
          <w:sz w:val="24"/>
          <w:szCs w:val="24"/>
        </w:rPr>
        <w:t>plausível numa época em que todos os grandes sistemas parecem estar ruindo.</w:t>
      </w:r>
    </w:p>
    <w:p w:rsidR="004467D4" w:rsidRDefault="004467D4" w:rsidP="00712A93">
      <w:pPr>
        <w:jc w:val="both"/>
        <w:rPr>
          <w:rFonts w:ascii="Times New Roman" w:hAnsi="Times New Roman" w:cs="Times New Roman"/>
          <w:sz w:val="24"/>
          <w:szCs w:val="24"/>
        </w:rPr>
      </w:pPr>
    </w:p>
    <w:p w:rsidR="004467D4" w:rsidRPr="00AF4E24" w:rsidRDefault="00AF4E24" w:rsidP="00AF4E24">
      <w:pPr>
        <w:jc w:val="both"/>
        <w:rPr>
          <w:rFonts w:ascii="Times New Roman" w:hAnsi="Times New Roman" w:cs="Times New Roman"/>
          <w:sz w:val="24"/>
          <w:szCs w:val="24"/>
        </w:rPr>
      </w:pPr>
      <w:r w:rsidRPr="00AF4E24">
        <w:rPr>
          <w:rFonts w:ascii="Times New Roman" w:hAnsi="Times New Roman" w:cs="Times New Roman"/>
          <w:sz w:val="24"/>
          <w:szCs w:val="24"/>
        </w:rPr>
        <w:t>KUHN E A TESE DO PARADIGMA</w:t>
      </w:r>
    </w:p>
    <w:p w:rsidR="004467D4" w:rsidRPr="004467D4" w:rsidRDefault="004467D4" w:rsidP="00624E75">
      <w:pPr>
        <w:ind w:firstLine="708"/>
        <w:jc w:val="both"/>
        <w:rPr>
          <w:rFonts w:ascii="Times New Roman" w:hAnsi="Times New Roman" w:cs="Times New Roman"/>
          <w:sz w:val="24"/>
          <w:szCs w:val="24"/>
        </w:rPr>
      </w:pPr>
      <w:r w:rsidRPr="004467D4">
        <w:rPr>
          <w:rFonts w:ascii="Times New Roman" w:hAnsi="Times New Roman" w:cs="Times New Roman"/>
          <w:sz w:val="24"/>
          <w:szCs w:val="24"/>
        </w:rPr>
        <w:t>Thomas Kuhn (1922-1996)</w:t>
      </w:r>
      <w:r w:rsidR="002B4A3F">
        <w:rPr>
          <w:rFonts w:ascii="Times New Roman" w:hAnsi="Times New Roman" w:cs="Times New Roman"/>
          <w:sz w:val="24"/>
          <w:szCs w:val="24"/>
        </w:rPr>
        <w:t>, filósofo da ciência, físico e historiador norte-americano,</w:t>
      </w:r>
      <w:r w:rsidRPr="004467D4">
        <w:rPr>
          <w:rFonts w:ascii="Times New Roman" w:hAnsi="Times New Roman" w:cs="Times New Roman"/>
          <w:sz w:val="24"/>
          <w:szCs w:val="24"/>
        </w:rPr>
        <w:t xml:space="preserve"> contrapõe sua teoria à de Popper, ne</w:t>
      </w:r>
      <w:r>
        <w:rPr>
          <w:rFonts w:ascii="Times New Roman" w:hAnsi="Times New Roman" w:cs="Times New Roman"/>
          <w:sz w:val="24"/>
          <w:szCs w:val="24"/>
        </w:rPr>
        <w:t>gando que o desenvolvimento da c</w:t>
      </w:r>
      <w:r w:rsidRPr="004467D4">
        <w:rPr>
          <w:rFonts w:ascii="Times New Roman" w:hAnsi="Times New Roman" w:cs="Times New Roman"/>
          <w:sz w:val="24"/>
          <w:szCs w:val="24"/>
        </w:rPr>
        <w:t>iência tenha sido levado a efeito pelo ideal</w:t>
      </w:r>
      <w:r>
        <w:rPr>
          <w:rFonts w:ascii="Times New Roman" w:hAnsi="Times New Roman" w:cs="Times New Roman"/>
          <w:sz w:val="24"/>
          <w:szCs w:val="24"/>
        </w:rPr>
        <w:t xml:space="preserve"> da refutação. Ao contrário, a c</w:t>
      </w:r>
      <w:r w:rsidRPr="004467D4">
        <w:rPr>
          <w:rFonts w:ascii="Times New Roman" w:hAnsi="Times New Roman" w:cs="Times New Roman"/>
          <w:sz w:val="24"/>
          <w:szCs w:val="24"/>
        </w:rPr>
        <w:t xml:space="preserve">iência progride pela tradição intelectual representada pelo </w:t>
      </w:r>
      <w:r w:rsidRPr="004467D4">
        <w:rPr>
          <w:rFonts w:ascii="Times New Roman" w:hAnsi="Times New Roman" w:cs="Times New Roman"/>
          <w:b/>
          <w:i/>
          <w:sz w:val="24"/>
          <w:szCs w:val="24"/>
        </w:rPr>
        <w:t>paradigma</w:t>
      </w:r>
      <w:r w:rsidRPr="004467D4">
        <w:rPr>
          <w:rFonts w:ascii="Times New Roman" w:hAnsi="Times New Roman" w:cs="Times New Roman"/>
          <w:sz w:val="24"/>
          <w:szCs w:val="24"/>
        </w:rPr>
        <w:t xml:space="preserve">, que é a visão de mundo expressa numa teoria. </w:t>
      </w:r>
    </w:p>
    <w:p w:rsidR="004467D4" w:rsidRDefault="004467D4" w:rsidP="004467D4">
      <w:pPr>
        <w:ind w:firstLine="708"/>
        <w:jc w:val="both"/>
        <w:rPr>
          <w:rFonts w:ascii="Times New Roman" w:hAnsi="Times New Roman" w:cs="Times New Roman"/>
          <w:sz w:val="24"/>
          <w:szCs w:val="24"/>
        </w:rPr>
      </w:pPr>
      <w:r w:rsidRPr="004467D4">
        <w:rPr>
          <w:rFonts w:ascii="Times New Roman" w:hAnsi="Times New Roman" w:cs="Times New Roman"/>
          <w:sz w:val="24"/>
          <w:szCs w:val="24"/>
        </w:rPr>
        <w:t>N</w:t>
      </w:r>
      <w:r>
        <w:rPr>
          <w:rFonts w:ascii="Times New Roman" w:hAnsi="Times New Roman" w:cs="Times New Roman"/>
          <w:sz w:val="24"/>
          <w:szCs w:val="24"/>
        </w:rPr>
        <w:t>as fases chamadas “normais” da c</w:t>
      </w:r>
      <w:r w:rsidRPr="004467D4">
        <w:rPr>
          <w:rFonts w:ascii="Times New Roman" w:hAnsi="Times New Roman" w:cs="Times New Roman"/>
          <w:sz w:val="24"/>
          <w:szCs w:val="24"/>
        </w:rPr>
        <w:t>iência, o paradigma – por exemplo, o newtoniano - serve para auxiliar os cientistas na resolução dos seus problemas, e o progresso se faz por acumulação de descobertas. Mas há situações privilegiadas, de crise, quando o paradigma já não resolve uma série de anomalias acumuladas. Revoluções desse tipo, na opinião de Kuhn, foram operadas por Copérnico, Newton, Darwin, Einstein e Heisenberg.</w:t>
      </w:r>
    </w:p>
    <w:p w:rsidR="0087201C" w:rsidRDefault="0087201C" w:rsidP="0087201C">
      <w:pPr>
        <w:jc w:val="both"/>
        <w:rPr>
          <w:rFonts w:ascii="Times New Roman" w:hAnsi="Times New Roman" w:cs="Times New Roman"/>
          <w:sz w:val="24"/>
          <w:szCs w:val="24"/>
        </w:rPr>
      </w:pPr>
      <w:r>
        <w:rPr>
          <w:rFonts w:ascii="Times New Roman" w:hAnsi="Times New Roman" w:cs="Times New Roman"/>
          <w:sz w:val="24"/>
          <w:szCs w:val="24"/>
        </w:rPr>
        <w:tab/>
        <w:t xml:space="preserve">De acordo com Horgan (2006), </w:t>
      </w:r>
      <w:r w:rsidR="00AC6A13">
        <w:rPr>
          <w:rFonts w:ascii="Times New Roman" w:hAnsi="Times New Roman" w:cs="Times New Roman"/>
          <w:sz w:val="24"/>
          <w:szCs w:val="24"/>
        </w:rPr>
        <w:t xml:space="preserve">a concepção de Kuhn acerca da ciência se deve a uma espécie de </w:t>
      </w:r>
      <w:r w:rsidR="00AC6A13">
        <w:rPr>
          <w:rFonts w:ascii="Times New Roman" w:hAnsi="Times New Roman" w:cs="Times New Roman"/>
          <w:i/>
          <w:sz w:val="24"/>
          <w:szCs w:val="24"/>
        </w:rPr>
        <w:t>insight</w:t>
      </w:r>
      <w:r w:rsidR="00AC6A13">
        <w:rPr>
          <w:rFonts w:ascii="Times New Roman" w:hAnsi="Times New Roman" w:cs="Times New Roman"/>
          <w:sz w:val="24"/>
          <w:szCs w:val="24"/>
        </w:rPr>
        <w:t xml:space="preserve">, </w:t>
      </w:r>
      <w:proofErr w:type="spellStart"/>
      <w:r w:rsidR="00AC6A13">
        <w:rPr>
          <w:rFonts w:ascii="Times New Roman" w:hAnsi="Times New Roman" w:cs="Times New Roman"/>
          <w:sz w:val="24"/>
          <w:szCs w:val="24"/>
        </w:rPr>
        <w:t>experienciado</w:t>
      </w:r>
      <w:proofErr w:type="spellEnd"/>
      <w:r w:rsidR="00AC6A13">
        <w:rPr>
          <w:rFonts w:ascii="Times New Roman" w:hAnsi="Times New Roman" w:cs="Times New Roman"/>
          <w:sz w:val="24"/>
          <w:szCs w:val="24"/>
        </w:rPr>
        <w:t xml:space="preserve"> por ele em 1947, quando trabalhava a sua tese de doutoramento em Física, na Universidade de Harvard. Tal fato ocorreu enquanto lia o tratado de Aristóteles sobre Física e o comparava inutilmente às categorias da moderna Física newtoniana. Foi nesse instante, enquanto refletia sobre esse problema, que Aristóteles, de repente, </w:t>
      </w:r>
      <w:r w:rsidR="000A2059">
        <w:rPr>
          <w:rFonts w:ascii="Times New Roman" w:hAnsi="Times New Roman" w:cs="Times New Roman"/>
          <w:sz w:val="24"/>
          <w:szCs w:val="24"/>
        </w:rPr>
        <w:t>começou a “fazer sentido”.</w:t>
      </w:r>
    </w:p>
    <w:p w:rsidR="000A2059" w:rsidRDefault="000A2059" w:rsidP="0087201C">
      <w:pPr>
        <w:jc w:val="both"/>
        <w:rPr>
          <w:rFonts w:ascii="Times New Roman" w:hAnsi="Times New Roman" w:cs="Times New Roman"/>
          <w:sz w:val="24"/>
          <w:szCs w:val="24"/>
        </w:rPr>
      </w:pPr>
    </w:p>
    <w:p w:rsidR="000A2059" w:rsidRDefault="000A2059" w:rsidP="000A2059">
      <w:pPr>
        <w:ind w:left="2832" w:firstLine="3"/>
        <w:jc w:val="both"/>
        <w:rPr>
          <w:rFonts w:ascii="Times New Roman" w:hAnsi="Times New Roman" w:cs="Times New Roman"/>
          <w:sz w:val="20"/>
          <w:szCs w:val="20"/>
        </w:rPr>
      </w:pPr>
      <w:r>
        <w:rPr>
          <w:rFonts w:ascii="Times New Roman" w:hAnsi="Times New Roman" w:cs="Times New Roman"/>
          <w:sz w:val="20"/>
          <w:szCs w:val="20"/>
        </w:rPr>
        <w:lastRenderedPageBreak/>
        <w:t xml:space="preserve">Kuhn compreendeu que Aristóteles atribuía aos conceitos básicos significados diferentes dos empregados pelos físicos modernos. Por exemplo, ele usava o termo </w:t>
      </w:r>
      <w:r>
        <w:rPr>
          <w:rFonts w:ascii="Times New Roman" w:hAnsi="Times New Roman" w:cs="Times New Roman"/>
          <w:i/>
          <w:sz w:val="20"/>
          <w:szCs w:val="20"/>
        </w:rPr>
        <w:t>movimento</w:t>
      </w:r>
      <w:r>
        <w:rPr>
          <w:rFonts w:ascii="Times New Roman" w:hAnsi="Times New Roman" w:cs="Times New Roman"/>
          <w:sz w:val="20"/>
          <w:szCs w:val="20"/>
        </w:rPr>
        <w:t xml:space="preserve"> (grifo do autor) para se referir não só à mudança de posição, mas à mudança em geral – tanto o avermelhamento do sol quanto a sua descida em direção ao horizonte. Compreendida em seus próprios termos, a física de Aristóteles não era inferior à física newtoniana, apenas diferente (p. 60-61).</w:t>
      </w:r>
    </w:p>
    <w:p w:rsidR="000A2059" w:rsidRDefault="000A2059" w:rsidP="000A2059">
      <w:pPr>
        <w:jc w:val="both"/>
        <w:rPr>
          <w:rFonts w:ascii="Times New Roman" w:hAnsi="Times New Roman" w:cs="Times New Roman"/>
          <w:sz w:val="20"/>
          <w:szCs w:val="20"/>
        </w:rPr>
      </w:pPr>
    </w:p>
    <w:p w:rsidR="000A2059" w:rsidRDefault="006427C1" w:rsidP="000A2059">
      <w:pPr>
        <w:jc w:val="both"/>
        <w:rPr>
          <w:rFonts w:ascii="Times New Roman" w:hAnsi="Times New Roman" w:cs="Times New Roman"/>
          <w:sz w:val="24"/>
          <w:szCs w:val="24"/>
        </w:rPr>
      </w:pPr>
      <w:r>
        <w:rPr>
          <w:rFonts w:ascii="Times New Roman" w:hAnsi="Times New Roman" w:cs="Times New Roman"/>
          <w:sz w:val="24"/>
          <w:szCs w:val="24"/>
        </w:rPr>
        <w:tab/>
        <w:t xml:space="preserve">Em seu livro, </w:t>
      </w:r>
      <w:r>
        <w:rPr>
          <w:rFonts w:ascii="Times New Roman" w:hAnsi="Times New Roman" w:cs="Times New Roman"/>
          <w:i/>
          <w:sz w:val="24"/>
          <w:szCs w:val="24"/>
        </w:rPr>
        <w:t>A estrutura das revoluções científicas</w:t>
      </w:r>
      <w:r>
        <w:rPr>
          <w:rFonts w:ascii="Times New Roman" w:hAnsi="Times New Roman" w:cs="Times New Roman"/>
          <w:sz w:val="24"/>
          <w:szCs w:val="24"/>
        </w:rPr>
        <w:t xml:space="preserve">, ele sustenta a tese de que, durante certo tempo, a comunidade científica aceita um conjunto de pressupostos, categorias e teorias que formam um </w:t>
      </w:r>
      <w:r>
        <w:rPr>
          <w:rFonts w:ascii="Times New Roman" w:hAnsi="Times New Roman" w:cs="Times New Roman"/>
          <w:b/>
          <w:i/>
          <w:sz w:val="24"/>
          <w:szCs w:val="24"/>
        </w:rPr>
        <w:t xml:space="preserve">paradigma </w:t>
      </w:r>
      <w:r>
        <w:rPr>
          <w:rFonts w:ascii="Times New Roman" w:hAnsi="Times New Roman" w:cs="Times New Roman"/>
          <w:sz w:val="24"/>
          <w:szCs w:val="24"/>
        </w:rPr>
        <w:t xml:space="preserve">daquela determinada época histórica. Trata-se de um conjunto de normas e tradições </w:t>
      </w:r>
      <w:r w:rsidR="00085324">
        <w:rPr>
          <w:rFonts w:ascii="Times New Roman" w:hAnsi="Times New Roman" w:cs="Times New Roman"/>
          <w:sz w:val="24"/>
          <w:szCs w:val="24"/>
        </w:rPr>
        <w:t>dentro do qual a ciência se desenvolve e pelo qual ela pauta a sua atividade.</w:t>
      </w:r>
    </w:p>
    <w:p w:rsidR="00085324" w:rsidRDefault="00085324" w:rsidP="000A2059">
      <w:pPr>
        <w:jc w:val="both"/>
        <w:rPr>
          <w:rFonts w:ascii="Times New Roman" w:hAnsi="Times New Roman" w:cs="Times New Roman"/>
          <w:sz w:val="24"/>
          <w:szCs w:val="24"/>
        </w:rPr>
      </w:pPr>
    </w:p>
    <w:p w:rsidR="00085324" w:rsidRDefault="00085324" w:rsidP="00085324">
      <w:pPr>
        <w:ind w:left="2832" w:firstLine="3"/>
        <w:jc w:val="both"/>
        <w:rPr>
          <w:rFonts w:ascii="Times New Roman" w:hAnsi="Times New Roman" w:cs="Times New Roman"/>
          <w:sz w:val="20"/>
          <w:szCs w:val="20"/>
        </w:rPr>
      </w:pPr>
      <w:r>
        <w:rPr>
          <w:rFonts w:ascii="Times New Roman" w:hAnsi="Times New Roman" w:cs="Times New Roman"/>
          <w:sz w:val="20"/>
          <w:szCs w:val="20"/>
        </w:rPr>
        <w:t xml:space="preserve">Antes de Kuhn, o </w:t>
      </w:r>
      <w:r>
        <w:rPr>
          <w:rFonts w:ascii="Times New Roman" w:hAnsi="Times New Roman" w:cs="Times New Roman"/>
          <w:i/>
          <w:sz w:val="20"/>
          <w:szCs w:val="20"/>
        </w:rPr>
        <w:t>paradigma</w:t>
      </w:r>
      <w:r>
        <w:rPr>
          <w:rFonts w:ascii="Times New Roman" w:hAnsi="Times New Roman" w:cs="Times New Roman"/>
          <w:sz w:val="20"/>
          <w:szCs w:val="20"/>
        </w:rPr>
        <w:t xml:space="preserve"> (grifo do autor) se referia apenas a um exemplo útil para fins educacionais. (...) Kuhn usava o termo para se referir a um conjunto de procedimentos ou ideias que instruem os cientistas, </w:t>
      </w:r>
      <w:r>
        <w:rPr>
          <w:rFonts w:ascii="Times New Roman" w:hAnsi="Times New Roman" w:cs="Times New Roman"/>
          <w:i/>
          <w:sz w:val="20"/>
          <w:szCs w:val="20"/>
        </w:rPr>
        <w:t xml:space="preserve">implicitamente </w:t>
      </w:r>
      <w:r>
        <w:rPr>
          <w:rFonts w:ascii="Times New Roman" w:hAnsi="Times New Roman" w:cs="Times New Roman"/>
          <w:sz w:val="20"/>
          <w:szCs w:val="20"/>
        </w:rPr>
        <w:t>(grifo do autor), sobre aquilo em que devem acreditar e como trabalhar. A maioria dos cientistas nunca questiona o paradigma. Eles resolvem os enigmas, problemas que reforçam e estendem o alcance do paradigma em vez de questioná-lo</w:t>
      </w:r>
      <w:r w:rsidR="007D43D0">
        <w:rPr>
          <w:rFonts w:ascii="Times New Roman" w:hAnsi="Times New Roman" w:cs="Times New Roman"/>
          <w:sz w:val="20"/>
          <w:szCs w:val="20"/>
        </w:rPr>
        <w:t xml:space="preserve"> (HORGAN, 2006, p. 61).</w:t>
      </w:r>
    </w:p>
    <w:p w:rsidR="007D43D0" w:rsidRDefault="007D43D0" w:rsidP="007D43D0">
      <w:pPr>
        <w:jc w:val="both"/>
        <w:rPr>
          <w:rFonts w:ascii="Times New Roman" w:hAnsi="Times New Roman" w:cs="Times New Roman"/>
          <w:sz w:val="20"/>
          <w:szCs w:val="20"/>
        </w:rPr>
      </w:pPr>
    </w:p>
    <w:p w:rsidR="007D43D0" w:rsidRDefault="007D43D0" w:rsidP="007D43D0">
      <w:pPr>
        <w:jc w:val="both"/>
        <w:rPr>
          <w:rFonts w:ascii="Times New Roman" w:hAnsi="Times New Roman" w:cs="Times New Roman"/>
          <w:sz w:val="24"/>
          <w:szCs w:val="24"/>
        </w:rPr>
      </w:pPr>
      <w:r>
        <w:rPr>
          <w:rFonts w:ascii="Times New Roman" w:hAnsi="Times New Roman" w:cs="Times New Roman"/>
          <w:sz w:val="24"/>
          <w:szCs w:val="24"/>
        </w:rPr>
        <w:tab/>
        <w:t>Em sua obra anteriormente citada, Kuhn (1996) observa que a maioria dos historiadores das ciências ilustra ou defende a ideia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 que o conhecimento científico progride por acumulação linear das descobertas e intenções individuais. Para ele, no entanto, essa visão continuísta</w:t>
      </w:r>
      <w:r w:rsidR="00DE5429">
        <w:rPr>
          <w:rFonts w:ascii="Times New Roman" w:hAnsi="Times New Roman" w:cs="Times New Roman"/>
          <w:sz w:val="24"/>
          <w:szCs w:val="24"/>
        </w:rPr>
        <w:t xml:space="preserve"> do desenvolvimento científico só pode ser aplicada àquilo que ele chama de “ciência normal”.</w:t>
      </w:r>
    </w:p>
    <w:p w:rsidR="00DE5429" w:rsidRDefault="00DE5429" w:rsidP="007D43D0">
      <w:pPr>
        <w:jc w:val="both"/>
        <w:rPr>
          <w:rFonts w:ascii="Times New Roman" w:hAnsi="Times New Roman" w:cs="Times New Roman"/>
          <w:sz w:val="24"/>
          <w:szCs w:val="24"/>
        </w:rPr>
      </w:pPr>
      <w:r>
        <w:rPr>
          <w:rFonts w:ascii="Times New Roman" w:hAnsi="Times New Roman" w:cs="Times New Roman"/>
          <w:sz w:val="24"/>
          <w:szCs w:val="24"/>
        </w:rPr>
        <w:tab/>
        <w:t xml:space="preserve">Durante os longos períodos em que a ciência é “normal”, o conjunto da comunidade científica forma corpo em torno de uma “matriz disciplinar”, ou paradigma. Erigidos à categoria de dogmas, esses paradigmas, a exemplo da teoria do movimento de Aristóteles ou da concepção corpuscular da luz, orientam a pesquisa e determinam o âmbito no qual seus resultados serão interpretados. </w:t>
      </w:r>
    </w:p>
    <w:p w:rsidR="00DE5429" w:rsidRDefault="00DE5429" w:rsidP="007D43D0">
      <w:pPr>
        <w:jc w:val="both"/>
        <w:rPr>
          <w:rFonts w:ascii="Times New Roman" w:hAnsi="Times New Roman" w:cs="Times New Roman"/>
          <w:sz w:val="24"/>
          <w:szCs w:val="24"/>
        </w:rPr>
      </w:pPr>
      <w:r>
        <w:rPr>
          <w:rFonts w:ascii="Times New Roman" w:hAnsi="Times New Roman" w:cs="Times New Roman"/>
          <w:sz w:val="24"/>
          <w:szCs w:val="24"/>
        </w:rPr>
        <w:tab/>
        <w:t xml:space="preserve">Se porventura ocorrer uma “anomalia”, todos se esforçarão por reduzi-la, para que ela possa amoldar-se “à caixa pré-formada </w:t>
      </w:r>
      <w:r w:rsidR="00CB57A8">
        <w:rPr>
          <w:rFonts w:ascii="Times New Roman" w:hAnsi="Times New Roman" w:cs="Times New Roman"/>
          <w:sz w:val="24"/>
          <w:szCs w:val="24"/>
        </w:rPr>
        <w:t>e inflexível fornecida pelo paradigma”. Assim, a “ciência normal”, ao contrário do que afirma Popper, quase não procede por conjecturas e refutações, mas sim pelo acúmulo de teorias destinadas a ratificar as bases do paradigma do momento.</w:t>
      </w:r>
    </w:p>
    <w:p w:rsidR="00CB57A8" w:rsidRDefault="00CB57A8" w:rsidP="007D43D0">
      <w:pPr>
        <w:jc w:val="both"/>
        <w:rPr>
          <w:rFonts w:ascii="Times New Roman" w:hAnsi="Times New Roman" w:cs="Times New Roman"/>
          <w:sz w:val="24"/>
          <w:szCs w:val="24"/>
        </w:rPr>
      </w:pPr>
      <w:r>
        <w:rPr>
          <w:rFonts w:ascii="Times New Roman" w:hAnsi="Times New Roman" w:cs="Times New Roman"/>
          <w:sz w:val="24"/>
          <w:szCs w:val="24"/>
        </w:rPr>
        <w:tab/>
        <w:t xml:space="preserve">Entretanto, certas anomalias resistem aos esforços de assimilação dos cientistas. Então, o paradigma em vigor entra em crise, a ciência se torna extraordinária, e seus agentes são obrigados a rejeitá-lo para, depois de um período de relativa confusão, </w:t>
      </w:r>
      <w:r>
        <w:rPr>
          <w:rFonts w:ascii="Times New Roman" w:hAnsi="Times New Roman" w:cs="Times New Roman"/>
          <w:sz w:val="24"/>
          <w:szCs w:val="24"/>
        </w:rPr>
        <w:lastRenderedPageBreak/>
        <w:t>substituí-lo por um novo paradigma capaz de explicar de maneira satisfatória fenômenos julgados “anormais” no sistema anterior.</w:t>
      </w:r>
    </w:p>
    <w:p w:rsidR="00F33952" w:rsidRDefault="00ED5E25" w:rsidP="007D43D0">
      <w:pPr>
        <w:jc w:val="both"/>
        <w:rPr>
          <w:rFonts w:ascii="Times New Roman" w:hAnsi="Times New Roman" w:cs="Times New Roman"/>
          <w:sz w:val="24"/>
          <w:szCs w:val="24"/>
        </w:rPr>
      </w:pPr>
      <w:r>
        <w:rPr>
          <w:rFonts w:ascii="Times New Roman" w:hAnsi="Times New Roman" w:cs="Times New Roman"/>
          <w:sz w:val="24"/>
          <w:szCs w:val="24"/>
        </w:rPr>
        <w:tab/>
        <w:t xml:space="preserve">É durante essas revoluções – passagens de um paradigma a outro – que a ciência realmente progride, pois o abandono de um velho paradigma pela comunidade científica provoca uma revisão radical de seus princípios, métodos e critérios de juízo. Por conta disso, Kuhn (1996) escreve com inegável senso de síntese: </w:t>
      </w:r>
      <w:r w:rsidRPr="005A26F7">
        <w:rPr>
          <w:rFonts w:ascii="Times New Roman" w:hAnsi="Times New Roman" w:cs="Times New Roman"/>
          <w:i/>
          <w:sz w:val="24"/>
          <w:szCs w:val="24"/>
        </w:rPr>
        <w:t>“O que antes da revolução era um pato para o cientista, depois dela passa a ser um coelho”</w:t>
      </w:r>
      <w:r>
        <w:rPr>
          <w:rFonts w:ascii="Times New Roman" w:hAnsi="Times New Roman" w:cs="Times New Roman"/>
          <w:sz w:val="24"/>
          <w:szCs w:val="24"/>
        </w:rPr>
        <w:t>. Como se pode perceber, para além das teorias científicas, é nossa própria visão de mundo que passa por modificações, quando um paradigma é abandonado em favor de outro.</w:t>
      </w:r>
    </w:p>
    <w:p w:rsidR="00533FFB" w:rsidRDefault="00F33952" w:rsidP="007D43D0">
      <w:pPr>
        <w:jc w:val="both"/>
        <w:rPr>
          <w:rFonts w:ascii="Times New Roman" w:hAnsi="Times New Roman" w:cs="Times New Roman"/>
          <w:sz w:val="24"/>
          <w:szCs w:val="24"/>
        </w:rPr>
      </w:pPr>
      <w:r>
        <w:rPr>
          <w:rFonts w:ascii="Times New Roman" w:hAnsi="Times New Roman" w:cs="Times New Roman"/>
          <w:sz w:val="24"/>
          <w:szCs w:val="24"/>
        </w:rPr>
        <w:tab/>
        <w:t>A respeito das concepções epistemológicas de Kuhn, duas breves</w:t>
      </w:r>
      <w:r w:rsidR="00E008C4">
        <w:rPr>
          <w:rFonts w:ascii="Times New Roman" w:hAnsi="Times New Roman" w:cs="Times New Roman"/>
          <w:sz w:val="24"/>
          <w:szCs w:val="24"/>
        </w:rPr>
        <w:t xml:space="preserve"> observações pontuais. A primeira: ele deixa transparecer em sua obra a compreensão de que a ciência poderia, eventualmente, entrar numa fase de normalidade permanente, na qual não é possível nenhuma outra revolução ou revelação, em virtude da tendência natural do mundo acadêmico de crer em teorias que passaram por muitos testes e do crescente poder da ciência moderna. </w:t>
      </w:r>
      <w:r w:rsidR="00533FFB">
        <w:rPr>
          <w:rFonts w:ascii="Times New Roman" w:hAnsi="Times New Roman" w:cs="Times New Roman"/>
          <w:sz w:val="24"/>
          <w:szCs w:val="24"/>
        </w:rPr>
        <w:t>Em tal caso, passaria a existir um paradigma definitivo baseado numa verdade absoluta, o que contradiz flagrantemente a essência da sua teoria.</w:t>
      </w:r>
    </w:p>
    <w:p w:rsidR="009A6DA1" w:rsidRDefault="00533FFB" w:rsidP="007D43D0">
      <w:pPr>
        <w:jc w:val="both"/>
        <w:rPr>
          <w:rFonts w:ascii="Times New Roman" w:hAnsi="Times New Roman" w:cs="Times New Roman"/>
          <w:sz w:val="24"/>
          <w:szCs w:val="24"/>
        </w:rPr>
      </w:pPr>
      <w:r>
        <w:rPr>
          <w:rFonts w:ascii="Times New Roman" w:hAnsi="Times New Roman" w:cs="Times New Roman"/>
          <w:sz w:val="24"/>
          <w:szCs w:val="24"/>
        </w:rPr>
        <w:tab/>
        <w:t>Por fim, a segunda</w:t>
      </w:r>
      <w:r w:rsidR="00EF0A0B">
        <w:rPr>
          <w:rFonts w:ascii="Times New Roman" w:hAnsi="Times New Roman" w:cs="Times New Roman"/>
          <w:sz w:val="24"/>
          <w:szCs w:val="24"/>
        </w:rPr>
        <w:t xml:space="preserve"> observação</w:t>
      </w:r>
      <w:r>
        <w:rPr>
          <w:rFonts w:ascii="Times New Roman" w:hAnsi="Times New Roman" w:cs="Times New Roman"/>
          <w:sz w:val="24"/>
          <w:szCs w:val="24"/>
        </w:rPr>
        <w:t xml:space="preserve">: no final de seu livro, Kuhn aborda o complexo problema de alguns campos científicos não se comprometerem com um paradigma único. </w:t>
      </w:r>
      <w:r w:rsidR="00A3364F">
        <w:rPr>
          <w:rFonts w:ascii="Times New Roman" w:hAnsi="Times New Roman" w:cs="Times New Roman"/>
          <w:sz w:val="24"/>
          <w:szCs w:val="24"/>
        </w:rPr>
        <w:t xml:space="preserve">Tal fato acontece principalmente na área das ciências sociais, enquanto no setor das ciências naturais o consenso – ou a normalidade, para ser mais fiel a terminologia do autor – é atingido com mais facilidade em torno de um paradigma. É claro que, nesse caso específico, </w:t>
      </w:r>
      <w:r w:rsidR="003E5AE7">
        <w:rPr>
          <w:rFonts w:ascii="Times New Roman" w:hAnsi="Times New Roman" w:cs="Times New Roman"/>
          <w:sz w:val="24"/>
          <w:szCs w:val="24"/>
        </w:rPr>
        <w:t xml:space="preserve">as ciências sociais ou humanas tratam de problemas para os quais nenhum paradigma definido </w:t>
      </w:r>
      <w:proofErr w:type="gramStart"/>
      <w:r w:rsidR="003E5AE7">
        <w:rPr>
          <w:rFonts w:ascii="Times New Roman" w:hAnsi="Times New Roman" w:cs="Times New Roman"/>
          <w:sz w:val="24"/>
          <w:szCs w:val="24"/>
        </w:rPr>
        <w:t>será</w:t>
      </w:r>
      <w:proofErr w:type="gramEnd"/>
      <w:r w:rsidR="003E5AE7">
        <w:rPr>
          <w:rFonts w:ascii="Times New Roman" w:hAnsi="Times New Roman" w:cs="Times New Roman"/>
          <w:sz w:val="24"/>
          <w:szCs w:val="24"/>
        </w:rPr>
        <w:t xml:space="preserve"> totalmente suficiente e, justamente por isso, elas nunca se mantêm fieis a um paradigma único por muito tempo. Porém, ele não deu continuidade nem aprofundou mais essa temática. Em não prosseguindo no exame dessa questão, Kuhn habilmente evitou a sua resposta, talvez inaceitável para ele.</w:t>
      </w:r>
      <w:r>
        <w:rPr>
          <w:rFonts w:ascii="Times New Roman" w:hAnsi="Times New Roman" w:cs="Times New Roman"/>
          <w:sz w:val="24"/>
          <w:szCs w:val="24"/>
        </w:rPr>
        <w:t xml:space="preserve"> </w:t>
      </w:r>
    </w:p>
    <w:p w:rsidR="009A6DA1" w:rsidRDefault="009A6DA1" w:rsidP="007D43D0">
      <w:pPr>
        <w:jc w:val="both"/>
        <w:rPr>
          <w:rFonts w:ascii="Times New Roman" w:hAnsi="Times New Roman" w:cs="Times New Roman"/>
          <w:sz w:val="24"/>
          <w:szCs w:val="24"/>
        </w:rPr>
      </w:pPr>
    </w:p>
    <w:p w:rsidR="00CB57A8" w:rsidRPr="00AF4E24" w:rsidRDefault="00AF4E24" w:rsidP="00AF4E24">
      <w:pPr>
        <w:jc w:val="both"/>
        <w:rPr>
          <w:rFonts w:ascii="Times New Roman" w:hAnsi="Times New Roman" w:cs="Times New Roman"/>
          <w:sz w:val="24"/>
          <w:szCs w:val="24"/>
        </w:rPr>
      </w:pPr>
      <w:r w:rsidRPr="00AF4E24">
        <w:rPr>
          <w:rFonts w:ascii="Times New Roman" w:hAnsi="Times New Roman" w:cs="Times New Roman"/>
          <w:sz w:val="24"/>
          <w:szCs w:val="24"/>
        </w:rPr>
        <w:t>FOUCAULT E A ARQUEOLOGIA DAS CIÊNCIAS</w:t>
      </w:r>
    </w:p>
    <w:p w:rsidR="00F922B6" w:rsidRDefault="009A6DA1" w:rsidP="00624E75">
      <w:pPr>
        <w:ind w:firstLine="708"/>
        <w:jc w:val="both"/>
        <w:rPr>
          <w:rFonts w:ascii="Times New Roman" w:hAnsi="Times New Roman" w:cs="Times New Roman"/>
          <w:sz w:val="24"/>
          <w:szCs w:val="24"/>
        </w:rPr>
      </w:pPr>
      <w:r>
        <w:rPr>
          <w:rFonts w:ascii="Times New Roman" w:hAnsi="Times New Roman" w:cs="Times New Roman"/>
          <w:sz w:val="24"/>
          <w:szCs w:val="24"/>
        </w:rPr>
        <w:t xml:space="preserve">O francês Michel Foucault (1926-1984) </w:t>
      </w:r>
      <w:r w:rsidR="00775A56">
        <w:rPr>
          <w:rFonts w:ascii="Times New Roman" w:hAnsi="Times New Roman" w:cs="Times New Roman"/>
          <w:sz w:val="24"/>
          <w:szCs w:val="24"/>
        </w:rPr>
        <w:t xml:space="preserve">é, sem dúvida, um dos pensadores mais comentados nos tempos atuais. As suas contribuições epistemológicas encontram-se, sobretudo, em duas de suas obras: </w:t>
      </w:r>
      <w:proofErr w:type="spellStart"/>
      <w:r w:rsidR="00775A56">
        <w:rPr>
          <w:rFonts w:ascii="Times New Roman" w:hAnsi="Times New Roman" w:cs="Times New Roman"/>
          <w:i/>
          <w:sz w:val="24"/>
          <w:szCs w:val="24"/>
        </w:rPr>
        <w:t>Les</w:t>
      </w:r>
      <w:proofErr w:type="spellEnd"/>
      <w:r w:rsidR="00775A56">
        <w:rPr>
          <w:rFonts w:ascii="Times New Roman" w:hAnsi="Times New Roman" w:cs="Times New Roman"/>
          <w:i/>
          <w:sz w:val="24"/>
          <w:szCs w:val="24"/>
        </w:rPr>
        <w:t xml:space="preserve"> </w:t>
      </w:r>
      <w:proofErr w:type="spellStart"/>
      <w:r w:rsidR="00775A56">
        <w:rPr>
          <w:rFonts w:ascii="Times New Roman" w:hAnsi="Times New Roman" w:cs="Times New Roman"/>
          <w:i/>
          <w:sz w:val="24"/>
          <w:szCs w:val="24"/>
        </w:rPr>
        <w:t>mots</w:t>
      </w:r>
      <w:proofErr w:type="spellEnd"/>
      <w:r w:rsidR="00775A56">
        <w:rPr>
          <w:rFonts w:ascii="Times New Roman" w:hAnsi="Times New Roman" w:cs="Times New Roman"/>
          <w:i/>
          <w:sz w:val="24"/>
          <w:szCs w:val="24"/>
        </w:rPr>
        <w:t xml:space="preserve"> </w:t>
      </w:r>
      <w:proofErr w:type="gramStart"/>
      <w:r w:rsidR="00775A56">
        <w:rPr>
          <w:rFonts w:ascii="Times New Roman" w:hAnsi="Times New Roman" w:cs="Times New Roman"/>
          <w:i/>
          <w:sz w:val="24"/>
          <w:szCs w:val="24"/>
        </w:rPr>
        <w:t>et</w:t>
      </w:r>
      <w:proofErr w:type="gramEnd"/>
      <w:r w:rsidR="00775A56">
        <w:rPr>
          <w:rFonts w:ascii="Times New Roman" w:hAnsi="Times New Roman" w:cs="Times New Roman"/>
          <w:i/>
          <w:sz w:val="24"/>
          <w:szCs w:val="24"/>
        </w:rPr>
        <w:t xml:space="preserve"> </w:t>
      </w:r>
      <w:proofErr w:type="spellStart"/>
      <w:r w:rsidR="00775A56">
        <w:rPr>
          <w:rFonts w:ascii="Times New Roman" w:hAnsi="Times New Roman" w:cs="Times New Roman"/>
          <w:i/>
          <w:sz w:val="24"/>
          <w:szCs w:val="24"/>
        </w:rPr>
        <w:t>les</w:t>
      </w:r>
      <w:proofErr w:type="spellEnd"/>
      <w:r w:rsidR="00775A56">
        <w:rPr>
          <w:rFonts w:ascii="Times New Roman" w:hAnsi="Times New Roman" w:cs="Times New Roman"/>
          <w:i/>
          <w:sz w:val="24"/>
          <w:szCs w:val="24"/>
        </w:rPr>
        <w:t xml:space="preserve"> </w:t>
      </w:r>
      <w:proofErr w:type="spellStart"/>
      <w:r w:rsidR="00775A56">
        <w:rPr>
          <w:rFonts w:ascii="Times New Roman" w:hAnsi="Times New Roman" w:cs="Times New Roman"/>
          <w:i/>
          <w:sz w:val="24"/>
          <w:szCs w:val="24"/>
        </w:rPr>
        <w:t>choses</w:t>
      </w:r>
      <w:proofErr w:type="spellEnd"/>
      <w:r w:rsidR="00775A56">
        <w:rPr>
          <w:rFonts w:ascii="Times New Roman" w:hAnsi="Times New Roman" w:cs="Times New Roman"/>
          <w:i/>
          <w:sz w:val="24"/>
          <w:szCs w:val="24"/>
        </w:rPr>
        <w:t xml:space="preserve">. Une </w:t>
      </w:r>
      <w:proofErr w:type="spellStart"/>
      <w:r w:rsidR="00775A56">
        <w:rPr>
          <w:rFonts w:ascii="Times New Roman" w:hAnsi="Times New Roman" w:cs="Times New Roman"/>
          <w:i/>
          <w:sz w:val="24"/>
          <w:szCs w:val="24"/>
        </w:rPr>
        <w:t>archéologie</w:t>
      </w:r>
      <w:proofErr w:type="spellEnd"/>
      <w:r w:rsidR="00775A56">
        <w:rPr>
          <w:rFonts w:ascii="Times New Roman" w:hAnsi="Times New Roman" w:cs="Times New Roman"/>
          <w:i/>
          <w:sz w:val="24"/>
          <w:szCs w:val="24"/>
        </w:rPr>
        <w:t xml:space="preserve"> </w:t>
      </w:r>
      <w:proofErr w:type="spellStart"/>
      <w:r w:rsidR="00775A56">
        <w:rPr>
          <w:rFonts w:ascii="Times New Roman" w:hAnsi="Times New Roman" w:cs="Times New Roman"/>
          <w:i/>
          <w:sz w:val="24"/>
          <w:szCs w:val="24"/>
        </w:rPr>
        <w:t>des</w:t>
      </w:r>
      <w:proofErr w:type="spellEnd"/>
      <w:r w:rsidR="00775A56">
        <w:rPr>
          <w:rFonts w:ascii="Times New Roman" w:hAnsi="Times New Roman" w:cs="Times New Roman"/>
          <w:i/>
          <w:sz w:val="24"/>
          <w:szCs w:val="24"/>
        </w:rPr>
        <w:t xml:space="preserve"> </w:t>
      </w:r>
      <w:proofErr w:type="spellStart"/>
      <w:r w:rsidR="00775A56">
        <w:rPr>
          <w:rFonts w:ascii="Times New Roman" w:hAnsi="Times New Roman" w:cs="Times New Roman"/>
          <w:i/>
          <w:sz w:val="24"/>
          <w:szCs w:val="24"/>
        </w:rPr>
        <w:t>sciences</w:t>
      </w:r>
      <w:proofErr w:type="spellEnd"/>
      <w:r w:rsidR="00775A56">
        <w:rPr>
          <w:rFonts w:ascii="Times New Roman" w:hAnsi="Times New Roman" w:cs="Times New Roman"/>
          <w:i/>
          <w:sz w:val="24"/>
          <w:szCs w:val="24"/>
        </w:rPr>
        <w:t xml:space="preserve"> </w:t>
      </w:r>
      <w:proofErr w:type="spellStart"/>
      <w:r w:rsidR="00775A56">
        <w:rPr>
          <w:rFonts w:ascii="Times New Roman" w:hAnsi="Times New Roman" w:cs="Times New Roman"/>
          <w:i/>
          <w:sz w:val="24"/>
          <w:szCs w:val="24"/>
        </w:rPr>
        <w:t>humaines</w:t>
      </w:r>
      <w:proofErr w:type="spellEnd"/>
      <w:r w:rsidR="00775A56">
        <w:rPr>
          <w:rFonts w:ascii="Times New Roman" w:hAnsi="Times New Roman" w:cs="Times New Roman"/>
          <w:sz w:val="24"/>
          <w:szCs w:val="24"/>
        </w:rPr>
        <w:t xml:space="preserve"> (1966), publicada em português pela Editora Martins Fontes, no ano de 1995</w:t>
      </w:r>
      <w:r w:rsidR="0034283C">
        <w:rPr>
          <w:rFonts w:ascii="Times New Roman" w:hAnsi="Times New Roman" w:cs="Times New Roman"/>
          <w:sz w:val="24"/>
          <w:szCs w:val="24"/>
        </w:rPr>
        <w:t xml:space="preserve">, e </w:t>
      </w:r>
      <w:proofErr w:type="spellStart"/>
      <w:r w:rsidR="0034283C">
        <w:rPr>
          <w:rFonts w:ascii="Times New Roman" w:hAnsi="Times New Roman" w:cs="Times New Roman"/>
          <w:i/>
          <w:sz w:val="24"/>
          <w:szCs w:val="24"/>
        </w:rPr>
        <w:t>L’archéologie</w:t>
      </w:r>
      <w:proofErr w:type="spellEnd"/>
      <w:r w:rsidR="0034283C">
        <w:rPr>
          <w:rFonts w:ascii="Times New Roman" w:hAnsi="Times New Roman" w:cs="Times New Roman"/>
          <w:i/>
          <w:sz w:val="24"/>
          <w:szCs w:val="24"/>
        </w:rPr>
        <w:t xml:space="preserve"> </w:t>
      </w:r>
      <w:proofErr w:type="spellStart"/>
      <w:proofErr w:type="gramStart"/>
      <w:r w:rsidR="0034283C">
        <w:rPr>
          <w:rFonts w:ascii="Times New Roman" w:hAnsi="Times New Roman" w:cs="Times New Roman"/>
          <w:i/>
          <w:sz w:val="24"/>
          <w:szCs w:val="24"/>
        </w:rPr>
        <w:t>du</w:t>
      </w:r>
      <w:proofErr w:type="spellEnd"/>
      <w:proofErr w:type="gramEnd"/>
      <w:r w:rsidR="0034283C">
        <w:rPr>
          <w:rFonts w:ascii="Times New Roman" w:hAnsi="Times New Roman" w:cs="Times New Roman"/>
          <w:i/>
          <w:sz w:val="24"/>
          <w:szCs w:val="24"/>
        </w:rPr>
        <w:t xml:space="preserve"> </w:t>
      </w:r>
      <w:proofErr w:type="spellStart"/>
      <w:r w:rsidR="0034283C">
        <w:rPr>
          <w:rFonts w:ascii="Times New Roman" w:hAnsi="Times New Roman" w:cs="Times New Roman"/>
          <w:i/>
          <w:sz w:val="24"/>
          <w:szCs w:val="24"/>
        </w:rPr>
        <w:t>savoir</w:t>
      </w:r>
      <w:proofErr w:type="spellEnd"/>
      <w:r w:rsidR="0034283C">
        <w:rPr>
          <w:rFonts w:ascii="Times New Roman" w:hAnsi="Times New Roman" w:cs="Times New Roman"/>
          <w:sz w:val="24"/>
          <w:szCs w:val="24"/>
        </w:rPr>
        <w:t xml:space="preserve"> (1969), com uma recentíssima edição na língua portuguesa da Editora Forense Universitária, em 2010.</w:t>
      </w:r>
    </w:p>
    <w:p w:rsidR="005D2CA4" w:rsidRDefault="00F922B6" w:rsidP="009A6DA1">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As palavras e as coisas</w:t>
      </w:r>
      <w:r w:rsidR="00B857F6">
        <w:rPr>
          <w:rFonts w:ascii="Times New Roman" w:hAnsi="Times New Roman" w:cs="Times New Roman"/>
          <w:i/>
          <w:sz w:val="24"/>
          <w:szCs w:val="24"/>
        </w:rPr>
        <w:t>,</w:t>
      </w:r>
      <w:r>
        <w:rPr>
          <w:rFonts w:ascii="Times New Roman" w:hAnsi="Times New Roman" w:cs="Times New Roman"/>
          <w:sz w:val="24"/>
          <w:szCs w:val="24"/>
        </w:rPr>
        <w:t xml:space="preserve"> de Foucault</w:t>
      </w:r>
      <w:r w:rsidR="00B857F6">
        <w:rPr>
          <w:rFonts w:ascii="Times New Roman" w:hAnsi="Times New Roman" w:cs="Times New Roman"/>
          <w:sz w:val="24"/>
          <w:szCs w:val="24"/>
        </w:rPr>
        <w:t>,</w:t>
      </w:r>
      <w:r>
        <w:rPr>
          <w:rFonts w:ascii="Times New Roman" w:hAnsi="Times New Roman" w:cs="Times New Roman"/>
          <w:sz w:val="24"/>
          <w:szCs w:val="24"/>
        </w:rPr>
        <w:t xml:space="preserve"> está</w:t>
      </w:r>
      <w:proofErr w:type="gramEnd"/>
      <w:r>
        <w:rPr>
          <w:rFonts w:ascii="Times New Roman" w:hAnsi="Times New Roman" w:cs="Times New Roman"/>
          <w:sz w:val="24"/>
          <w:szCs w:val="24"/>
        </w:rPr>
        <w:t xml:space="preserve"> para as ciências humanas</w:t>
      </w:r>
      <w:r w:rsidR="00B857F6">
        <w:rPr>
          <w:rFonts w:ascii="Times New Roman" w:hAnsi="Times New Roman" w:cs="Times New Roman"/>
          <w:sz w:val="24"/>
          <w:szCs w:val="24"/>
        </w:rPr>
        <w:t>,</w:t>
      </w:r>
      <w:r>
        <w:rPr>
          <w:rFonts w:ascii="Times New Roman" w:hAnsi="Times New Roman" w:cs="Times New Roman"/>
          <w:sz w:val="24"/>
          <w:szCs w:val="24"/>
        </w:rPr>
        <w:t xml:space="preserve"> assim como a </w:t>
      </w:r>
      <w:r>
        <w:rPr>
          <w:rFonts w:ascii="Times New Roman" w:hAnsi="Times New Roman" w:cs="Times New Roman"/>
          <w:i/>
          <w:sz w:val="24"/>
          <w:szCs w:val="24"/>
        </w:rPr>
        <w:t>Crítica da razão pura</w:t>
      </w:r>
      <w:r w:rsidR="00B857F6">
        <w:rPr>
          <w:rFonts w:ascii="Times New Roman" w:hAnsi="Times New Roman" w:cs="Times New Roman"/>
          <w:i/>
          <w:sz w:val="24"/>
          <w:szCs w:val="24"/>
        </w:rPr>
        <w:t>,</w:t>
      </w:r>
      <w:r>
        <w:rPr>
          <w:rFonts w:ascii="Times New Roman" w:hAnsi="Times New Roman" w:cs="Times New Roman"/>
          <w:sz w:val="24"/>
          <w:szCs w:val="24"/>
        </w:rPr>
        <w:t xml:space="preserve"> de Kant</w:t>
      </w:r>
      <w:r w:rsidR="00B857F6">
        <w:rPr>
          <w:rFonts w:ascii="Times New Roman" w:hAnsi="Times New Roman" w:cs="Times New Roman"/>
          <w:sz w:val="24"/>
          <w:szCs w:val="24"/>
        </w:rPr>
        <w:t>,</w:t>
      </w:r>
      <w:r>
        <w:rPr>
          <w:rFonts w:ascii="Times New Roman" w:hAnsi="Times New Roman" w:cs="Times New Roman"/>
          <w:sz w:val="24"/>
          <w:szCs w:val="24"/>
        </w:rPr>
        <w:t xml:space="preserve"> está para a Filosofia. Nessa obra, o pensador de França empreende um exame crítico da maneira como objetos possíveis de saber se tornam objetos de conhecimento e, reciprocamente, das regras graças às quais o sujeito </w:t>
      </w:r>
      <w:r>
        <w:rPr>
          <w:rFonts w:ascii="Times New Roman" w:hAnsi="Times New Roman" w:cs="Times New Roman"/>
          <w:sz w:val="24"/>
          <w:szCs w:val="24"/>
        </w:rPr>
        <w:lastRenderedPageBreak/>
        <w:t xml:space="preserve">pode tornar-se, </w:t>
      </w:r>
      <w:r w:rsidR="005D2CA4">
        <w:rPr>
          <w:rFonts w:ascii="Times New Roman" w:hAnsi="Times New Roman" w:cs="Times New Roman"/>
          <w:sz w:val="24"/>
          <w:szCs w:val="24"/>
        </w:rPr>
        <w:t>en</w:t>
      </w:r>
      <w:r>
        <w:rPr>
          <w:rFonts w:ascii="Times New Roman" w:hAnsi="Times New Roman" w:cs="Times New Roman"/>
          <w:sz w:val="24"/>
          <w:szCs w:val="24"/>
        </w:rPr>
        <w:t xml:space="preserve">quanto sujeito, objeto de saber. </w:t>
      </w:r>
      <w:r w:rsidR="005D2CA4">
        <w:rPr>
          <w:rFonts w:ascii="Times New Roman" w:hAnsi="Times New Roman" w:cs="Times New Roman"/>
          <w:sz w:val="24"/>
          <w:szCs w:val="24"/>
        </w:rPr>
        <w:t>Enfim, o livro é uma história crítica da gênese, da extensão e dos limites das ciências humanas.</w:t>
      </w:r>
    </w:p>
    <w:p w:rsidR="00D034A7" w:rsidRDefault="005D2CA4" w:rsidP="009A6DA1">
      <w:pPr>
        <w:jc w:val="both"/>
        <w:rPr>
          <w:rFonts w:ascii="Times New Roman" w:hAnsi="Times New Roman" w:cs="Times New Roman"/>
          <w:sz w:val="24"/>
          <w:szCs w:val="24"/>
        </w:rPr>
      </w:pPr>
      <w:r>
        <w:rPr>
          <w:rFonts w:ascii="Times New Roman" w:hAnsi="Times New Roman" w:cs="Times New Roman"/>
          <w:sz w:val="24"/>
          <w:szCs w:val="24"/>
        </w:rPr>
        <w:tab/>
        <w:t>Se com Kant inaugurava-se a modernidade, com Foucault inaugura-se a questão da perspectivação dessa modernidade: interrompe-se a correspondência</w:t>
      </w:r>
      <w:r w:rsidR="002C131C">
        <w:rPr>
          <w:rFonts w:ascii="Times New Roman" w:hAnsi="Times New Roman" w:cs="Times New Roman"/>
          <w:sz w:val="24"/>
          <w:szCs w:val="24"/>
        </w:rPr>
        <w:t xml:space="preserve"> entre o homem e o mundo, o homem e ele mesmo, o homem e seus saberes. A própria função representativa das faculdades de conhecer torna-se problemática. O sujeito representante, para enxergar claro na representação, deve transformar-se em objeto e tomar consciência de sua existência, como de uma existência ao mesmo tempo autônoma e finita, precária e determinada. Em suma: Foucault inaugura o pensamento pós-mo</w:t>
      </w:r>
      <w:r w:rsidR="001F178F">
        <w:rPr>
          <w:rFonts w:ascii="Times New Roman" w:hAnsi="Times New Roman" w:cs="Times New Roman"/>
          <w:sz w:val="24"/>
          <w:szCs w:val="24"/>
        </w:rPr>
        <w:t>derno e define um método,</w:t>
      </w:r>
      <w:r w:rsidR="002C131C">
        <w:rPr>
          <w:rFonts w:ascii="Times New Roman" w:hAnsi="Times New Roman" w:cs="Times New Roman"/>
          <w:sz w:val="24"/>
          <w:szCs w:val="24"/>
        </w:rPr>
        <w:t xml:space="preserve"> a </w:t>
      </w:r>
      <w:r w:rsidR="00A90C19">
        <w:rPr>
          <w:rFonts w:ascii="Times New Roman" w:hAnsi="Times New Roman" w:cs="Times New Roman"/>
          <w:sz w:val="24"/>
          <w:szCs w:val="24"/>
        </w:rPr>
        <w:t>“</w:t>
      </w:r>
      <w:r w:rsidR="002C131C" w:rsidRPr="00A90C19">
        <w:rPr>
          <w:rFonts w:ascii="Times New Roman" w:hAnsi="Times New Roman" w:cs="Times New Roman"/>
          <w:b/>
          <w:i/>
          <w:sz w:val="24"/>
          <w:szCs w:val="24"/>
        </w:rPr>
        <w:t>arqueologia</w:t>
      </w:r>
      <w:r w:rsidR="00A90C19">
        <w:rPr>
          <w:rFonts w:ascii="Times New Roman" w:hAnsi="Times New Roman" w:cs="Times New Roman"/>
          <w:sz w:val="24"/>
          <w:szCs w:val="24"/>
        </w:rPr>
        <w:t>”</w:t>
      </w:r>
      <w:r w:rsidR="001F178F">
        <w:rPr>
          <w:rFonts w:ascii="Times New Roman" w:hAnsi="Times New Roman" w:cs="Times New Roman"/>
          <w:sz w:val="24"/>
          <w:szCs w:val="24"/>
        </w:rPr>
        <w:t xml:space="preserve">. Por essa razão, o subtítulo do livro é </w:t>
      </w:r>
      <w:r w:rsidR="001F178F">
        <w:rPr>
          <w:rFonts w:ascii="Times New Roman" w:hAnsi="Times New Roman" w:cs="Times New Roman"/>
          <w:i/>
          <w:sz w:val="24"/>
          <w:szCs w:val="24"/>
        </w:rPr>
        <w:t>Uma arqueologia das ciências humanas</w:t>
      </w:r>
      <w:r w:rsidR="001F178F">
        <w:rPr>
          <w:rFonts w:ascii="Times New Roman" w:hAnsi="Times New Roman" w:cs="Times New Roman"/>
          <w:sz w:val="24"/>
          <w:szCs w:val="24"/>
        </w:rPr>
        <w:t>.</w:t>
      </w:r>
    </w:p>
    <w:p w:rsidR="00D034A7" w:rsidRDefault="00D034A7" w:rsidP="009A6DA1">
      <w:pPr>
        <w:jc w:val="both"/>
        <w:rPr>
          <w:rFonts w:ascii="Times New Roman" w:hAnsi="Times New Roman" w:cs="Times New Roman"/>
          <w:sz w:val="24"/>
          <w:szCs w:val="24"/>
        </w:rPr>
      </w:pPr>
      <w:r>
        <w:rPr>
          <w:rFonts w:ascii="Times New Roman" w:hAnsi="Times New Roman" w:cs="Times New Roman"/>
          <w:sz w:val="24"/>
          <w:szCs w:val="24"/>
        </w:rPr>
        <w:tab/>
        <w:t xml:space="preserve">Servindo-se das </w:t>
      </w:r>
      <w:r w:rsidR="00B857F6">
        <w:rPr>
          <w:rFonts w:ascii="Times New Roman" w:hAnsi="Times New Roman" w:cs="Times New Roman"/>
          <w:sz w:val="24"/>
          <w:szCs w:val="24"/>
        </w:rPr>
        <w:t xml:space="preserve">veredas </w:t>
      </w:r>
      <w:r>
        <w:rPr>
          <w:rFonts w:ascii="Times New Roman" w:hAnsi="Times New Roman" w:cs="Times New Roman"/>
          <w:sz w:val="24"/>
          <w:szCs w:val="24"/>
        </w:rPr>
        <w:t>da história, Foucault procurou descobrir as do mundo científico. Na verdade, a sua epistemologia não é propriamente um tratado no sentido comum do termo. A sua é uma epistemologia que nasceu da análise histórico-cultural. Ele tentou analisar certos períodos da história, para neles descobrir a índole ou as índoles da ação cognoscitiva do ser humano. No fundo, ele faz também uma análise estrutural da evolução científica.</w:t>
      </w:r>
    </w:p>
    <w:p w:rsidR="00D77342" w:rsidRDefault="00D034A7" w:rsidP="009A6DA1">
      <w:pPr>
        <w:jc w:val="both"/>
        <w:rPr>
          <w:rFonts w:ascii="Times New Roman" w:hAnsi="Times New Roman" w:cs="Times New Roman"/>
          <w:sz w:val="24"/>
          <w:szCs w:val="24"/>
        </w:rPr>
      </w:pPr>
      <w:r>
        <w:rPr>
          <w:rFonts w:ascii="Times New Roman" w:hAnsi="Times New Roman" w:cs="Times New Roman"/>
          <w:sz w:val="24"/>
          <w:szCs w:val="24"/>
        </w:rPr>
        <w:tab/>
        <w:t xml:space="preserve">Como denominador comum das suas pesquisas arqueológicas do saber, Foucault estabelece a </w:t>
      </w:r>
      <w:proofErr w:type="spellStart"/>
      <w:r>
        <w:rPr>
          <w:rFonts w:ascii="Times New Roman" w:hAnsi="Times New Roman" w:cs="Times New Roman"/>
          <w:b/>
          <w:i/>
          <w:sz w:val="24"/>
          <w:szCs w:val="24"/>
        </w:rPr>
        <w:t>episteme</w:t>
      </w:r>
      <w:proofErr w:type="spellEnd"/>
      <w:r w:rsidR="00903B03">
        <w:rPr>
          <w:rFonts w:ascii="Times New Roman" w:hAnsi="Times New Roman" w:cs="Times New Roman"/>
          <w:sz w:val="24"/>
          <w:szCs w:val="24"/>
        </w:rPr>
        <w:t xml:space="preserve">. Porém, não se trata da </w:t>
      </w:r>
      <w:proofErr w:type="spellStart"/>
      <w:r w:rsidR="00903B03">
        <w:rPr>
          <w:rFonts w:ascii="Times New Roman" w:hAnsi="Times New Roman" w:cs="Times New Roman"/>
          <w:sz w:val="24"/>
          <w:szCs w:val="24"/>
        </w:rPr>
        <w:t>episteme</w:t>
      </w:r>
      <w:proofErr w:type="spellEnd"/>
      <w:r w:rsidR="00903B03">
        <w:rPr>
          <w:rFonts w:ascii="Times New Roman" w:hAnsi="Times New Roman" w:cs="Times New Roman"/>
          <w:sz w:val="24"/>
          <w:szCs w:val="24"/>
        </w:rPr>
        <w:t xml:space="preserve"> no sentido etimológico da palavra, isto é, como ciência. A</w:t>
      </w:r>
      <w:r w:rsidR="00903B03" w:rsidRPr="0078427F">
        <w:rPr>
          <w:rFonts w:ascii="Times New Roman" w:hAnsi="Times New Roman" w:cs="Times New Roman"/>
          <w:b/>
          <w:i/>
          <w:sz w:val="24"/>
          <w:szCs w:val="24"/>
        </w:rPr>
        <w:t xml:space="preserve"> </w:t>
      </w:r>
      <w:proofErr w:type="spellStart"/>
      <w:r w:rsidR="00903B03" w:rsidRPr="0078427F">
        <w:rPr>
          <w:rFonts w:ascii="Times New Roman" w:hAnsi="Times New Roman" w:cs="Times New Roman"/>
          <w:b/>
          <w:i/>
          <w:sz w:val="24"/>
          <w:szCs w:val="24"/>
        </w:rPr>
        <w:t>episteme</w:t>
      </w:r>
      <w:proofErr w:type="spellEnd"/>
      <w:r w:rsidR="00903B03">
        <w:rPr>
          <w:rFonts w:ascii="Times New Roman" w:hAnsi="Times New Roman" w:cs="Times New Roman"/>
          <w:sz w:val="24"/>
          <w:szCs w:val="24"/>
        </w:rPr>
        <w:t xml:space="preserve"> de Foucault é mais a estrutura cultural de uma época; o espírito da cultura de um período histórico; as bases do saber que delimitam o que uma época pode pensar assim como o que ela não pode deixar de pensar. Isso porque cada época se caracteriza por uma configuração subterrânea que, juntamente com seus problemas, produz uma grade do saber que possibilita o discurso científico. Esse </w:t>
      </w:r>
      <w:r w:rsidR="00A90C19">
        <w:rPr>
          <w:rFonts w:ascii="Times New Roman" w:hAnsi="Times New Roman" w:cs="Times New Roman"/>
          <w:sz w:val="24"/>
          <w:szCs w:val="24"/>
        </w:rPr>
        <w:t>“</w:t>
      </w:r>
      <w:r w:rsidR="00A90C19">
        <w:rPr>
          <w:rFonts w:ascii="Times New Roman" w:hAnsi="Times New Roman" w:cs="Times New Roman"/>
          <w:i/>
          <w:sz w:val="24"/>
          <w:szCs w:val="24"/>
        </w:rPr>
        <w:t xml:space="preserve">a priori </w:t>
      </w:r>
      <w:r w:rsidR="00A90C19">
        <w:rPr>
          <w:rFonts w:ascii="Times New Roman" w:hAnsi="Times New Roman" w:cs="Times New Roman"/>
          <w:sz w:val="24"/>
          <w:szCs w:val="24"/>
        </w:rPr>
        <w:t xml:space="preserve">histórico” é chamado de </w:t>
      </w:r>
      <w:proofErr w:type="spellStart"/>
      <w:r w:rsidR="00A90C19" w:rsidRPr="0078427F">
        <w:rPr>
          <w:rFonts w:ascii="Times New Roman" w:hAnsi="Times New Roman" w:cs="Times New Roman"/>
          <w:b/>
          <w:i/>
          <w:sz w:val="24"/>
          <w:szCs w:val="24"/>
        </w:rPr>
        <w:t>episteme</w:t>
      </w:r>
      <w:proofErr w:type="spellEnd"/>
      <w:r w:rsidR="00A90C19">
        <w:rPr>
          <w:rFonts w:ascii="Times New Roman" w:hAnsi="Times New Roman" w:cs="Times New Roman"/>
          <w:sz w:val="24"/>
          <w:szCs w:val="24"/>
        </w:rPr>
        <w:t xml:space="preserve"> por Foucault. Toda ciência se desenvolve no interior desse quadro.</w:t>
      </w:r>
    </w:p>
    <w:p w:rsidR="00E82BE5" w:rsidRDefault="00D77342" w:rsidP="009A6DA1">
      <w:pPr>
        <w:jc w:val="both"/>
        <w:rPr>
          <w:rFonts w:ascii="Times New Roman" w:hAnsi="Times New Roman" w:cs="Times New Roman"/>
          <w:sz w:val="24"/>
          <w:szCs w:val="24"/>
        </w:rPr>
      </w:pPr>
      <w:r>
        <w:rPr>
          <w:rFonts w:ascii="Times New Roman" w:hAnsi="Times New Roman" w:cs="Times New Roman"/>
          <w:sz w:val="24"/>
          <w:szCs w:val="24"/>
        </w:rPr>
        <w:tab/>
        <w:t xml:space="preserve">Malgrado toda sua erudição, Foucault não faz um estudo completo da evolução histórica da </w:t>
      </w:r>
      <w:proofErr w:type="spellStart"/>
      <w:r w:rsidRPr="0078427F">
        <w:rPr>
          <w:rFonts w:ascii="Times New Roman" w:hAnsi="Times New Roman" w:cs="Times New Roman"/>
          <w:b/>
          <w:i/>
          <w:sz w:val="24"/>
          <w:szCs w:val="24"/>
        </w:rPr>
        <w:t>episteme</w:t>
      </w:r>
      <w:proofErr w:type="spellEnd"/>
      <w:r>
        <w:rPr>
          <w:rFonts w:ascii="Times New Roman" w:hAnsi="Times New Roman" w:cs="Times New Roman"/>
          <w:sz w:val="24"/>
          <w:szCs w:val="24"/>
        </w:rPr>
        <w:t xml:space="preserve">. Ele só caracteriza a </w:t>
      </w:r>
      <w:proofErr w:type="spellStart"/>
      <w:r w:rsidRPr="0078427F">
        <w:rPr>
          <w:rFonts w:ascii="Times New Roman" w:hAnsi="Times New Roman" w:cs="Times New Roman"/>
          <w:b/>
          <w:i/>
          <w:sz w:val="24"/>
          <w:szCs w:val="24"/>
        </w:rPr>
        <w:t>episteme</w:t>
      </w:r>
      <w:proofErr w:type="spellEnd"/>
      <w:r>
        <w:rPr>
          <w:rFonts w:ascii="Times New Roman" w:hAnsi="Times New Roman" w:cs="Times New Roman"/>
          <w:sz w:val="24"/>
          <w:szCs w:val="24"/>
        </w:rPr>
        <w:t xml:space="preserve"> ocidental</w:t>
      </w:r>
      <w:r w:rsidR="00007A2C">
        <w:rPr>
          <w:rFonts w:ascii="Times New Roman" w:hAnsi="Times New Roman" w:cs="Times New Roman"/>
          <w:sz w:val="24"/>
          <w:szCs w:val="24"/>
        </w:rPr>
        <w:t>; e est</w:t>
      </w:r>
      <w:r>
        <w:rPr>
          <w:rFonts w:ascii="Times New Roman" w:hAnsi="Times New Roman" w:cs="Times New Roman"/>
          <w:sz w:val="24"/>
          <w:szCs w:val="24"/>
        </w:rPr>
        <w:t>a em apenas três fases, a saber: época da Renascença (século XVI); época clássica das ciências e das luzes</w:t>
      </w:r>
      <w:r w:rsidR="00E82BE5">
        <w:rPr>
          <w:rFonts w:ascii="Times New Roman" w:hAnsi="Times New Roman" w:cs="Times New Roman"/>
          <w:sz w:val="24"/>
          <w:szCs w:val="24"/>
        </w:rPr>
        <w:t xml:space="preserve"> (séculos XVII e XVIII); e o período que se inicia com o século XIX (1820) e que se estende até o presente. Ele estuda apenas o segundo período: a idade clássica, de Descartes até o século XIX. A </w:t>
      </w:r>
      <w:proofErr w:type="spellStart"/>
      <w:r w:rsidR="00E82BE5" w:rsidRPr="0078427F">
        <w:rPr>
          <w:rFonts w:ascii="Times New Roman" w:hAnsi="Times New Roman" w:cs="Times New Roman"/>
          <w:b/>
          <w:i/>
          <w:sz w:val="24"/>
          <w:szCs w:val="24"/>
        </w:rPr>
        <w:t>episteme</w:t>
      </w:r>
      <w:proofErr w:type="spellEnd"/>
      <w:r w:rsidR="00E82BE5">
        <w:rPr>
          <w:rFonts w:ascii="Times New Roman" w:hAnsi="Times New Roman" w:cs="Times New Roman"/>
          <w:sz w:val="24"/>
          <w:szCs w:val="24"/>
        </w:rPr>
        <w:t xml:space="preserve"> do século XVI serve somente para introduzir o assunto. Já a que se segue à idade clássica e que vem até hoje é, antes de tudo, um segmento aberto, um intervalo ainda não totalizado durante o qual surgem novas diferenças que se instauram e se consolidam, desenvolvendo suas consequências até o presente estado de coisas.</w:t>
      </w:r>
    </w:p>
    <w:p w:rsidR="004A277D" w:rsidRDefault="00E82BE5" w:rsidP="009A6DA1">
      <w:pPr>
        <w:jc w:val="both"/>
        <w:rPr>
          <w:rFonts w:ascii="Times New Roman" w:hAnsi="Times New Roman" w:cs="Times New Roman"/>
          <w:sz w:val="24"/>
          <w:szCs w:val="24"/>
        </w:rPr>
      </w:pPr>
      <w:r>
        <w:rPr>
          <w:rFonts w:ascii="Times New Roman" w:hAnsi="Times New Roman" w:cs="Times New Roman"/>
          <w:sz w:val="24"/>
          <w:szCs w:val="24"/>
        </w:rPr>
        <w:tab/>
      </w:r>
      <w:r w:rsidR="006C21D8">
        <w:rPr>
          <w:rFonts w:ascii="Times New Roman" w:hAnsi="Times New Roman" w:cs="Times New Roman"/>
          <w:sz w:val="24"/>
          <w:szCs w:val="24"/>
        </w:rPr>
        <w:t xml:space="preserve">Sobre a primeira </w:t>
      </w:r>
      <w:proofErr w:type="spellStart"/>
      <w:r w:rsidR="006C21D8" w:rsidRPr="0078427F">
        <w:rPr>
          <w:rFonts w:ascii="Times New Roman" w:hAnsi="Times New Roman" w:cs="Times New Roman"/>
          <w:b/>
          <w:i/>
          <w:sz w:val="24"/>
          <w:szCs w:val="24"/>
        </w:rPr>
        <w:t>episteme</w:t>
      </w:r>
      <w:proofErr w:type="spellEnd"/>
      <w:r w:rsidR="006C21D8">
        <w:rPr>
          <w:rFonts w:ascii="Times New Roman" w:hAnsi="Times New Roman" w:cs="Times New Roman"/>
          <w:sz w:val="24"/>
          <w:szCs w:val="24"/>
        </w:rPr>
        <w:t xml:space="preserve">, Foucault descobre uma série de caracteres marcantes, que se sobressaem nas semelhanças. Daí </w:t>
      </w:r>
      <w:r w:rsidR="004A277D">
        <w:rPr>
          <w:rFonts w:ascii="Times New Roman" w:hAnsi="Times New Roman" w:cs="Times New Roman"/>
          <w:sz w:val="24"/>
          <w:szCs w:val="24"/>
        </w:rPr>
        <w:t>o seu caráter fechado e, consequentemente, a valorização dos signos.</w:t>
      </w:r>
    </w:p>
    <w:p w:rsidR="004A277D" w:rsidRDefault="004A277D" w:rsidP="009A6DA1">
      <w:pPr>
        <w:jc w:val="both"/>
        <w:rPr>
          <w:rFonts w:ascii="Times New Roman" w:hAnsi="Times New Roman" w:cs="Times New Roman"/>
          <w:sz w:val="24"/>
          <w:szCs w:val="24"/>
        </w:rPr>
      </w:pPr>
    </w:p>
    <w:p w:rsidR="008E3D2E" w:rsidRDefault="004A277D" w:rsidP="004A277D">
      <w:pPr>
        <w:ind w:left="2832" w:firstLine="3"/>
        <w:jc w:val="both"/>
        <w:rPr>
          <w:rFonts w:ascii="Times New Roman" w:hAnsi="Times New Roman" w:cs="Times New Roman"/>
          <w:sz w:val="20"/>
          <w:szCs w:val="20"/>
        </w:rPr>
      </w:pPr>
      <w:r w:rsidRPr="004A277D">
        <w:rPr>
          <w:rFonts w:ascii="Times New Roman" w:hAnsi="Times New Roman" w:cs="Times New Roman"/>
          <w:sz w:val="20"/>
          <w:szCs w:val="20"/>
        </w:rPr>
        <w:lastRenderedPageBreak/>
        <w:t>Forma marcada e forma marcante</w:t>
      </w:r>
      <w:r>
        <w:rPr>
          <w:rFonts w:ascii="Times New Roman" w:hAnsi="Times New Roman" w:cs="Times New Roman"/>
          <w:sz w:val="20"/>
          <w:szCs w:val="20"/>
        </w:rPr>
        <w:t xml:space="preserve"> constituem similitudes, mas marginalmente. E é por isso, sem dúvida, que a semelhança, no saber do século XVI, é o que há de mais universal e, ao mesmo tempo, o que há de mais visível, mas que se deve, no entanto, procurar descobrir, porque é o mais oculto (...). Denominemos hermenêutica </w:t>
      </w:r>
      <w:r w:rsidR="008E3D2E">
        <w:rPr>
          <w:rFonts w:ascii="Times New Roman" w:hAnsi="Times New Roman" w:cs="Times New Roman"/>
          <w:sz w:val="20"/>
          <w:szCs w:val="20"/>
        </w:rPr>
        <w:t>a</w:t>
      </w:r>
      <w:r>
        <w:rPr>
          <w:rFonts w:ascii="Times New Roman" w:hAnsi="Times New Roman" w:cs="Times New Roman"/>
          <w:sz w:val="20"/>
          <w:szCs w:val="20"/>
        </w:rPr>
        <w:t>o conjunto dos conhecimentos e das técnicas que permitem fazer falar os signos e descobrir o seu sentido; chamemos semiologia ao conjunto dos conhecimentos e das técnicas que permitem distinguir onde se encontram os signos</w:t>
      </w:r>
      <w:r w:rsidR="008E3D2E">
        <w:rPr>
          <w:rFonts w:ascii="Times New Roman" w:hAnsi="Times New Roman" w:cs="Times New Roman"/>
          <w:sz w:val="20"/>
          <w:szCs w:val="20"/>
        </w:rPr>
        <w:t>, definir o que os institui como signos, conhecer os seus liames e as leis das suas conexões: o século XVI sobrepôs semiologia e hermenêutica na forma de similitude. Procurar a lei dos signos é descobrir as coisas que são semelhantes. A gramática dos seres é a sua exegese. E a linguagem que eles falam não diz outra coisa senão a sintaxe que os liga (...). A “natureza” está inserida na fina espessura que mantém uma sobre a outra, a semiologia e a hermenêutica (FOUCAULT, 1995, p. 44-45).</w:t>
      </w:r>
      <w:r w:rsidR="00D77342" w:rsidRPr="004A277D">
        <w:rPr>
          <w:rFonts w:ascii="Times New Roman" w:hAnsi="Times New Roman" w:cs="Times New Roman"/>
          <w:sz w:val="20"/>
          <w:szCs w:val="20"/>
        </w:rPr>
        <w:t xml:space="preserve"> </w:t>
      </w:r>
    </w:p>
    <w:p w:rsidR="008E3D2E" w:rsidRDefault="008E3D2E" w:rsidP="008E3D2E">
      <w:pPr>
        <w:jc w:val="both"/>
        <w:rPr>
          <w:rFonts w:ascii="Times New Roman" w:hAnsi="Times New Roman" w:cs="Times New Roman"/>
          <w:sz w:val="20"/>
          <w:szCs w:val="20"/>
        </w:rPr>
      </w:pPr>
    </w:p>
    <w:p w:rsidR="00E81BE0" w:rsidRDefault="00E81BE0" w:rsidP="008E3D2E">
      <w:pPr>
        <w:jc w:val="both"/>
        <w:rPr>
          <w:rFonts w:ascii="Times New Roman" w:hAnsi="Times New Roman" w:cs="Times New Roman"/>
          <w:sz w:val="24"/>
          <w:szCs w:val="24"/>
        </w:rPr>
      </w:pPr>
      <w:r>
        <w:rPr>
          <w:rFonts w:ascii="Times New Roman" w:hAnsi="Times New Roman" w:cs="Times New Roman"/>
          <w:sz w:val="24"/>
          <w:szCs w:val="24"/>
        </w:rPr>
        <w:tab/>
        <w:t xml:space="preserve">O campo especial de análise para Foucault é, como já foi dito, o que ele denomina de </w:t>
      </w:r>
      <w:proofErr w:type="spellStart"/>
      <w:r w:rsidRPr="006D4635">
        <w:rPr>
          <w:rFonts w:ascii="Times New Roman" w:hAnsi="Times New Roman" w:cs="Times New Roman"/>
          <w:b/>
          <w:i/>
          <w:sz w:val="24"/>
          <w:szCs w:val="24"/>
        </w:rPr>
        <w:t>episteme</w:t>
      </w:r>
      <w:proofErr w:type="spellEnd"/>
      <w:r>
        <w:rPr>
          <w:rFonts w:ascii="Times New Roman" w:hAnsi="Times New Roman" w:cs="Times New Roman"/>
          <w:sz w:val="24"/>
          <w:szCs w:val="24"/>
        </w:rPr>
        <w:t xml:space="preserve"> clássica. Aí, nota ele, a grande marca inicial é a dissociação do signo e da semelhança, pois,</w:t>
      </w:r>
    </w:p>
    <w:p w:rsidR="00143B40" w:rsidRDefault="00E81BE0" w:rsidP="00E81BE0">
      <w:pPr>
        <w:ind w:left="2832" w:firstLine="3"/>
        <w:jc w:val="both"/>
        <w:rPr>
          <w:rFonts w:ascii="Times New Roman" w:hAnsi="Times New Roman" w:cs="Times New Roman"/>
          <w:sz w:val="20"/>
          <w:szCs w:val="20"/>
        </w:rPr>
      </w:pPr>
      <w:r>
        <w:rPr>
          <w:rFonts w:ascii="Times New Roman" w:hAnsi="Times New Roman" w:cs="Times New Roman"/>
          <w:sz w:val="20"/>
          <w:szCs w:val="20"/>
        </w:rPr>
        <w:t>Se interrogarmos o pensamento clássico ao nível do que o tornou possível arqueologicamente, apercebemo-nos de que a dissociação do signo e da semelhança no início do século XVII fez surgir essas figuras novas que são a probabilidade, a análise, a combinatória</w:t>
      </w:r>
      <w:r w:rsidR="00143B40">
        <w:rPr>
          <w:rFonts w:ascii="Times New Roman" w:hAnsi="Times New Roman" w:cs="Times New Roman"/>
          <w:sz w:val="20"/>
          <w:szCs w:val="20"/>
        </w:rPr>
        <w:t xml:space="preserve">, o sistema e a língua universal (...). E foi esse pensamento que tornou possíveis essas individualidades a que chamamos Hobbes, Berkeley, Hume ou </w:t>
      </w:r>
      <w:proofErr w:type="spellStart"/>
      <w:r w:rsidR="00143B40">
        <w:rPr>
          <w:rFonts w:ascii="Times New Roman" w:hAnsi="Times New Roman" w:cs="Times New Roman"/>
          <w:sz w:val="20"/>
          <w:szCs w:val="20"/>
        </w:rPr>
        <w:t>Condillac</w:t>
      </w:r>
      <w:proofErr w:type="spellEnd"/>
      <w:r w:rsidR="00143B40">
        <w:rPr>
          <w:rFonts w:ascii="Times New Roman" w:hAnsi="Times New Roman" w:cs="Times New Roman"/>
          <w:sz w:val="20"/>
          <w:szCs w:val="20"/>
        </w:rPr>
        <w:t xml:space="preserve"> (1995, p. 77).</w:t>
      </w:r>
    </w:p>
    <w:p w:rsidR="00143B40" w:rsidRDefault="00143B40" w:rsidP="00143B40">
      <w:pPr>
        <w:jc w:val="both"/>
        <w:rPr>
          <w:rFonts w:ascii="Times New Roman" w:hAnsi="Times New Roman" w:cs="Times New Roman"/>
          <w:sz w:val="20"/>
          <w:szCs w:val="20"/>
        </w:rPr>
      </w:pPr>
    </w:p>
    <w:p w:rsidR="001337FC" w:rsidRDefault="00143B40" w:rsidP="00143B40">
      <w:pPr>
        <w:jc w:val="both"/>
        <w:rPr>
          <w:rFonts w:ascii="Times New Roman" w:hAnsi="Times New Roman" w:cs="Times New Roman"/>
          <w:sz w:val="24"/>
          <w:szCs w:val="24"/>
        </w:rPr>
      </w:pPr>
      <w:r>
        <w:rPr>
          <w:rFonts w:ascii="Times New Roman" w:hAnsi="Times New Roman" w:cs="Times New Roman"/>
          <w:sz w:val="24"/>
          <w:szCs w:val="24"/>
        </w:rPr>
        <w:tab/>
        <w:t xml:space="preserve">Contudo, os três domínios de conhecimento da </w:t>
      </w:r>
      <w:proofErr w:type="spellStart"/>
      <w:r w:rsidRPr="006D4635">
        <w:rPr>
          <w:rFonts w:ascii="Times New Roman" w:hAnsi="Times New Roman" w:cs="Times New Roman"/>
          <w:b/>
          <w:i/>
          <w:sz w:val="24"/>
          <w:szCs w:val="24"/>
        </w:rPr>
        <w:t>episteme</w:t>
      </w:r>
      <w:proofErr w:type="spellEnd"/>
      <w:r>
        <w:rPr>
          <w:rFonts w:ascii="Times New Roman" w:hAnsi="Times New Roman" w:cs="Times New Roman"/>
          <w:sz w:val="24"/>
          <w:szCs w:val="24"/>
        </w:rPr>
        <w:t xml:space="preserve"> clássica – gramática geral, análise das riquezas e história natural </w:t>
      </w:r>
      <w:r w:rsidR="00B26530">
        <w:rPr>
          <w:rFonts w:ascii="Times New Roman" w:hAnsi="Times New Roman" w:cs="Times New Roman"/>
          <w:sz w:val="24"/>
          <w:szCs w:val="24"/>
        </w:rPr>
        <w:t>–</w:t>
      </w:r>
      <w:r>
        <w:rPr>
          <w:rFonts w:ascii="Times New Roman" w:hAnsi="Times New Roman" w:cs="Times New Roman"/>
          <w:sz w:val="24"/>
          <w:szCs w:val="24"/>
        </w:rPr>
        <w:t xml:space="preserve"> </w:t>
      </w:r>
      <w:r w:rsidR="00B26530">
        <w:rPr>
          <w:rFonts w:ascii="Times New Roman" w:hAnsi="Times New Roman" w:cs="Times New Roman"/>
          <w:sz w:val="24"/>
          <w:szCs w:val="24"/>
        </w:rPr>
        <w:t xml:space="preserve">cederam espaço no século XIX a três outros domínios que encontraram lugar de formação na nova grade de saber que se instaura nessa época: filologia, economia política e biologia. A figura do homem como objeto de conhecimento vem alojar-se nessa formação. Nessa redistribuição global da </w:t>
      </w:r>
      <w:proofErr w:type="spellStart"/>
      <w:r w:rsidR="00B26530" w:rsidRPr="006D4635">
        <w:rPr>
          <w:rFonts w:ascii="Times New Roman" w:hAnsi="Times New Roman" w:cs="Times New Roman"/>
          <w:b/>
          <w:i/>
          <w:sz w:val="24"/>
          <w:szCs w:val="24"/>
        </w:rPr>
        <w:t>episteme</w:t>
      </w:r>
      <w:proofErr w:type="spellEnd"/>
      <w:r w:rsidR="00B26530">
        <w:rPr>
          <w:rFonts w:ascii="Times New Roman" w:hAnsi="Times New Roman" w:cs="Times New Roman"/>
          <w:sz w:val="24"/>
          <w:szCs w:val="24"/>
        </w:rPr>
        <w:t xml:space="preserve">, nascem as ciências humanas. Para Foucault (1995), antes do século XIX, não houve ciências humanas, o que só aconteceu a partir do momento dessa reviravolta na </w:t>
      </w:r>
      <w:proofErr w:type="spellStart"/>
      <w:r w:rsidR="00B26530" w:rsidRPr="006D4635">
        <w:rPr>
          <w:rFonts w:ascii="Times New Roman" w:hAnsi="Times New Roman" w:cs="Times New Roman"/>
          <w:b/>
          <w:i/>
          <w:sz w:val="24"/>
          <w:szCs w:val="24"/>
        </w:rPr>
        <w:t>episteme</w:t>
      </w:r>
      <w:proofErr w:type="spellEnd"/>
      <w:r w:rsidR="00B26530">
        <w:rPr>
          <w:rFonts w:ascii="Times New Roman" w:hAnsi="Times New Roman" w:cs="Times New Roman"/>
          <w:sz w:val="24"/>
          <w:szCs w:val="24"/>
        </w:rPr>
        <w:t xml:space="preserve">, ou seja, quando, </w:t>
      </w:r>
      <w:r w:rsidR="00B26530" w:rsidRPr="005A26F7">
        <w:rPr>
          <w:rFonts w:ascii="Times New Roman" w:hAnsi="Times New Roman" w:cs="Times New Roman"/>
          <w:i/>
          <w:sz w:val="24"/>
          <w:szCs w:val="24"/>
        </w:rPr>
        <w:t xml:space="preserve">“abandonando o espaço da representação, os seres vivos </w:t>
      </w:r>
      <w:r w:rsidR="00AF0737" w:rsidRPr="005A26F7">
        <w:rPr>
          <w:rFonts w:ascii="Times New Roman" w:hAnsi="Times New Roman" w:cs="Times New Roman"/>
          <w:i/>
          <w:sz w:val="24"/>
          <w:szCs w:val="24"/>
        </w:rPr>
        <w:t>se alojaram na profundidade específica da vida, as riquezas num surto progressivo das formas de produção, as palavras no devir das linguagens”</w:t>
      </w:r>
      <w:r w:rsidR="00AF0737">
        <w:rPr>
          <w:rFonts w:ascii="Times New Roman" w:hAnsi="Times New Roman" w:cs="Times New Roman"/>
          <w:sz w:val="24"/>
          <w:szCs w:val="24"/>
        </w:rPr>
        <w:t xml:space="preserve"> (p. 346).</w:t>
      </w:r>
    </w:p>
    <w:p w:rsidR="00F23AB8" w:rsidRDefault="001337FC" w:rsidP="00143B40">
      <w:pPr>
        <w:jc w:val="both"/>
        <w:rPr>
          <w:rFonts w:ascii="Times New Roman" w:hAnsi="Times New Roman" w:cs="Times New Roman"/>
          <w:sz w:val="24"/>
          <w:szCs w:val="24"/>
        </w:rPr>
      </w:pPr>
      <w:r>
        <w:rPr>
          <w:rFonts w:ascii="Times New Roman" w:hAnsi="Times New Roman" w:cs="Times New Roman"/>
          <w:sz w:val="24"/>
          <w:szCs w:val="24"/>
        </w:rPr>
        <w:tab/>
        <w:t xml:space="preserve">Destarte, em </w:t>
      </w:r>
      <w:r>
        <w:rPr>
          <w:rFonts w:ascii="Times New Roman" w:hAnsi="Times New Roman" w:cs="Times New Roman"/>
          <w:i/>
          <w:sz w:val="24"/>
          <w:szCs w:val="24"/>
        </w:rPr>
        <w:t>A arqueologia do saber</w:t>
      </w:r>
      <w:r>
        <w:rPr>
          <w:rFonts w:ascii="Times New Roman" w:hAnsi="Times New Roman" w:cs="Times New Roman"/>
          <w:sz w:val="24"/>
          <w:szCs w:val="24"/>
        </w:rPr>
        <w:t>, o pensador francês ora abordado trata das formações e das transformações discursivas</w:t>
      </w:r>
      <w:r w:rsidR="00F23AB8">
        <w:rPr>
          <w:rFonts w:ascii="Times New Roman" w:hAnsi="Times New Roman" w:cs="Times New Roman"/>
          <w:sz w:val="24"/>
          <w:szCs w:val="24"/>
        </w:rPr>
        <w:t xml:space="preserve">. Enquanto a história das ideias busca discernir, na decifração dos textos, as grandes unidades do pensamento, Foucault procura nessa obra evidenciar as condições de formação das “coisas ditas”, as regras de sua transformação, as descontinuidades que as decompõem. Na verdade, trata-se de libertar a história do pensamento do preconceito da continuidade, livrá-la de </w:t>
      </w:r>
      <w:r w:rsidR="00F23AB8">
        <w:rPr>
          <w:rFonts w:ascii="Times New Roman" w:hAnsi="Times New Roman" w:cs="Times New Roman"/>
          <w:sz w:val="24"/>
          <w:szCs w:val="24"/>
        </w:rPr>
        <w:lastRenderedPageBreak/>
        <w:t>pressupostos antropológicos baseados no par sujeito/objeto. Desse modo, escreve Foucault (2010, p. 18):</w:t>
      </w:r>
    </w:p>
    <w:p w:rsidR="00F23AB8" w:rsidRDefault="00F23AB8" w:rsidP="00143B40">
      <w:pPr>
        <w:jc w:val="both"/>
        <w:rPr>
          <w:rFonts w:ascii="Times New Roman" w:hAnsi="Times New Roman" w:cs="Times New Roman"/>
          <w:sz w:val="24"/>
          <w:szCs w:val="24"/>
        </w:rPr>
      </w:pPr>
    </w:p>
    <w:p w:rsidR="00A74172" w:rsidRDefault="00F23AB8" w:rsidP="00A74172">
      <w:pPr>
        <w:ind w:left="2832" w:firstLine="3"/>
        <w:jc w:val="both"/>
        <w:rPr>
          <w:rFonts w:ascii="Times New Roman" w:hAnsi="Times New Roman" w:cs="Times New Roman"/>
          <w:sz w:val="20"/>
          <w:szCs w:val="20"/>
        </w:rPr>
      </w:pPr>
      <w:r>
        <w:rPr>
          <w:rFonts w:ascii="Times New Roman" w:hAnsi="Times New Roman" w:cs="Times New Roman"/>
          <w:sz w:val="20"/>
          <w:szCs w:val="20"/>
        </w:rPr>
        <w:t>Em uma palavra, esta obra, como as que a precederam</w:t>
      </w:r>
      <w:r w:rsidR="00A74172">
        <w:rPr>
          <w:rFonts w:ascii="Times New Roman" w:hAnsi="Times New Roman" w:cs="Times New Roman"/>
          <w:sz w:val="20"/>
          <w:szCs w:val="20"/>
        </w:rPr>
        <w:t xml:space="preserve">, não se inscreve – pelo menos diretamente ou em primeira instância – no debate sobre a estrutura (confrontada com a gênese, a história, o devir); mas sim no campo em que se </w:t>
      </w:r>
      <w:proofErr w:type="gramStart"/>
      <w:r w:rsidR="00A74172">
        <w:rPr>
          <w:rFonts w:ascii="Times New Roman" w:hAnsi="Times New Roman" w:cs="Times New Roman"/>
          <w:sz w:val="20"/>
          <w:szCs w:val="20"/>
        </w:rPr>
        <w:t>manifestam</w:t>
      </w:r>
      <w:proofErr w:type="gramEnd"/>
      <w:r w:rsidR="00A74172">
        <w:rPr>
          <w:rFonts w:ascii="Times New Roman" w:hAnsi="Times New Roman" w:cs="Times New Roman"/>
          <w:sz w:val="20"/>
          <w:szCs w:val="20"/>
        </w:rPr>
        <w:t>, se cruzam, se emaranham e se especificam as questões do ser humano, da consciência, da origem e do sujeito. Mas, sem dúvida, não estaríamos errados em dizer que aqui também se coloca o problema da estrutura.</w:t>
      </w:r>
    </w:p>
    <w:p w:rsidR="00A74172" w:rsidRDefault="00A74172" w:rsidP="00A74172">
      <w:pPr>
        <w:jc w:val="both"/>
        <w:rPr>
          <w:rFonts w:ascii="Times New Roman" w:hAnsi="Times New Roman" w:cs="Times New Roman"/>
          <w:sz w:val="20"/>
          <w:szCs w:val="20"/>
        </w:rPr>
      </w:pPr>
    </w:p>
    <w:p w:rsidR="001B609F" w:rsidRDefault="00A74172" w:rsidP="00A74172">
      <w:pPr>
        <w:jc w:val="both"/>
        <w:rPr>
          <w:rFonts w:ascii="Times New Roman" w:hAnsi="Times New Roman" w:cs="Times New Roman"/>
          <w:sz w:val="24"/>
          <w:szCs w:val="24"/>
        </w:rPr>
      </w:pPr>
      <w:r>
        <w:rPr>
          <w:rFonts w:ascii="Times New Roman" w:hAnsi="Times New Roman" w:cs="Times New Roman"/>
          <w:sz w:val="24"/>
          <w:szCs w:val="24"/>
        </w:rPr>
        <w:tab/>
      </w:r>
      <w:r w:rsidR="00291F3D">
        <w:rPr>
          <w:rFonts w:ascii="Times New Roman" w:hAnsi="Times New Roman" w:cs="Times New Roman"/>
          <w:sz w:val="24"/>
          <w:szCs w:val="24"/>
        </w:rPr>
        <w:t xml:space="preserve">Nesse livro, são recusadas as unidades tradicionalmente admitidas a título de critério de definição, bem como as concepções que vinculam a unidade do discurso a critérios de palavras e coisas, ao estilo de enunciação, à figura do tema. Suspendendo as categorias tradicionais, Foucault restitui aos enunciados o caráter de acontecimento, não para </w:t>
      </w:r>
      <w:proofErr w:type="gramStart"/>
      <w:r w:rsidR="00291F3D">
        <w:rPr>
          <w:rFonts w:ascii="Times New Roman" w:hAnsi="Times New Roman" w:cs="Times New Roman"/>
          <w:sz w:val="24"/>
          <w:szCs w:val="24"/>
        </w:rPr>
        <w:t>os isolar</w:t>
      </w:r>
      <w:proofErr w:type="gramEnd"/>
      <w:r w:rsidR="00291F3D">
        <w:rPr>
          <w:rFonts w:ascii="Times New Roman" w:hAnsi="Times New Roman" w:cs="Times New Roman"/>
          <w:sz w:val="24"/>
          <w:szCs w:val="24"/>
        </w:rPr>
        <w:t xml:space="preserve"> (pois nem tudo se passa apenas na ordem do discurso), mas para os relacionar com acontecimentos de ordem técnica, prática, econômica, social ou política. Ele tenta mostrar que, apesar de autônomo e específico, nem por isso o discurso desfruta do “status” de pura idealidade e de total independência histórica. </w:t>
      </w:r>
      <w:r w:rsidR="001B609F">
        <w:rPr>
          <w:rFonts w:ascii="Times New Roman" w:hAnsi="Times New Roman" w:cs="Times New Roman"/>
          <w:sz w:val="24"/>
          <w:szCs w:val="24"/>
        </w:rPr>
        <w:t>Portanto, a descrição arqueológica dos discursos desenrola-se na dimensão de uma história geral.</w:t>
      </w:r>
    </w:p>
    <w:p w:rsidR="001B609F" w:rsidRDefault="001B609F" w:rsidP="00A74172">
      <w:pPr>
        <w:jc w:val="both"/>
        <w:rPr>
          <w:rFonts w:ascii="Times New Roman" w:hAnsi="Times New Roman" w:cs="Times New Roman"/>
          <w:sz w:val="24"/>
          <w:szCs w:val="24"/>
        </w:rPr>
      </w:pPr>
      <w:r>
        <w:rPr>
          <w:rFonts w:ascii="Times New Roman" w:hAnsi="Times New Roman" w:cs="Times New Roman"/>
          <w:sz w:val="24"/>
          <w:szCs w:val="24"/>
        </w:rPr>
        <w:tab/>
        <w:t xml:space="preserve">Mormente, na obra </w:t>
      </w:r>
      <w:r>
        <w:rPr>
          <w:rFonts w:ascii="Times New Roman" w:hAnsi="Times New Roman" w:cs="Times New Roman"/>
          <w:i/>
          <w:sz w:val="24"/>
          <w:szCs w:val="24"/>
        </w:rPr>
        <w:t>A arqueologia do saber</w:t>
      </w:r>
      <w:r>
        <w:rPr>
          <w:rFonts w:ascii="Times New Roman" w:hAnsi="Times New Roman" w:cs="Times New Roman"/>
          <w:sz w:val="24"/>
          <w:szCs w:val="24"/>
        </w:rPr>
        <w:t xml:space="preserve">, Foucault estabelece quatro diferenças capitais entre análise arqueológica e história das ideias. A primeira, a propósito da determinação de novidade. </w:t>
      </w:r>
      <w:proofErr w:type="gramStart"/>
      <w:r>
        <w:rPr>
          <w:rFonts w:ascii="Times New Roman" w:hAnsi="Times New Roman" w:cs="Times New Roman"/>
          <w:sz w:val="24"/>
          <w:szCs w:val="24"/>
        </w:rPr>
        <w:t>Assevera ele</w:t>
      </w:r>
      <w:proofErr w:type="gramEnd"/>
      <w:r>
        <w:rPr>
          <w:rFonts w:ascii="Times New Roman" w:hAnsi="Times New Roman" w:cs="Times New Roman"/>
          <w:sz w:val="24"/>
          <w:szCs w:val="24"/>
        </w:rPr>
        <w:t xml:space="preserve"> que</w:t>
      </w:r>
    </w:p>
    <w:p w:rsidR="001B609F" w:rsidRDefault="001B609F" w:rsidP="00A74172">
      <w:pPr>
        <w:jc w:val="both"/>
        <w:rPr>
          <w:rFonts w:ascii="Times New Roman" w:hAnsi="Times New Roman" w:cs="Times New Roman"/>
          <w:sz w:val="24"/>
          <w:szCs w:val="24"/>
        </w:rPr>
      </w:pPr>
    </w:p>
    <w:p w:rsidR="00167144" w:rsidRDefault="001B609F" w:rsidP="00AA3A3B">
      <w:pPr>
        <w:ind w:left="2832" w:firstLine="3"/>
        <w:jc w:val="both"/>
        <w:rPr>
          <w:rFonts w:ascii="Times New Roman" w:hAnsi="Times New Roman" w:cs="Times New Roman"/>
          <w:sz w:val="20"/>
          <w:szCs w:val="20"/>
        </w:rPr>
      </w:pPr>
      <w:r>
        <w:rPr>
          <w:rFonts w:ascii="Times New Roman" w:hAnsi="Times New Roman" w:cs="Times New Roman"/>
          <w:sz w:val="20"/>
          <w:szCs w:val="20"/>
        </w:rPr>
        <w:t xml:space="preserve">A </w:t>
      </w:r>
      <w:r w:rsidR="00AA3A3B">
        <w:rPr>
          <w:rFonts w:ascii="Times New Roman" w:hAnsi="Times New Roman" w:cs="Times New Roman"/>
          <w:sz w:val="20"/>
          <w:szCs w:val="20"/>
        </w:rPr>
        <w:t xml:space="preserve">arqueologia busca definir não os pensamentos, as representações, as imagens, os temas, as obsessões que se ocultam ou se manifestam nos discursos, mas os próprios discursos, enquanto práticas que obedecem a regras (...). Ela se dirige ao discurso em seu volume próprio, na qualidade de </w:t>
      </w:r>
      <w:r w:rsidR="00AA3A3B">
        <w:rPr>
          <w:rFonts w:ascii="Times New Roman" w:hAnsi="Times New Roman" w:cs="Times New Roman"/>
          <w:i/>
          <w:sz w:val="20"/>
          <w:szCs w:val="20"/>
        </w:rPr>
        <w:t>monumento</w:t>
      </w:r>
      <w:r w:rsidR="00AA3A3B">
        <w:rPr>
          <w:rFonts w:ascii="Times New Roman" w:hAnsi="Times New Roman" w:cs="Times New Roman"/>
          <w:sz w:val="20"/>
          <w:szCs w:val="20"/>
        </w:rPr>
        <w:t xml:space="preserve"> (grifo do autor). Não se trata de uma disciplina interpretativa: não busca um </w:t>
      </w:r>
      <w:r w:rsidR="00167144">
        <w:rPr>
          <w:rFonts w:ascii="Times New Roman" w:hAnsi="Times New Roman" w:cs="Times New Roman"/>
          <w:sz w:val="20"/>
          <w:szCs w:val="20"/>
        </w:rPr>
        <w:t>“outro discurso” mais oculto. Recusa-se a ser “alegórica” (2010, p. 157).</w:t>
      </w:r>
    </w:p>
    <w:p w:rsidR="00167144" w:rsidRDefault="00167144" w:rsidP="00167144">
      <w:pPr>
        <w:jc w:val="both"/>
        <w:rPr>
          <w:rFonts w:ascii="Times New Roman" w:hAnsi="Times New Roman" w:cs="Times New Roman"/>
          <w:sz w:val="20"/>
          <w:szCs w:val="20"/>
        </w:rPr>
      </w:pPr>
    </w:p>
    <w:p w:rsidR="00167144" w:rsidRDefault="00167144" w:rsidP="00167144">
      <w:pPr>
        <w:jc w:val="both"/>
        <w:rPr>
          <w:rFonts w:ascii="Times New Roman" w:hAnsi="Times New Roman" w:cs="Times New Roman"/>
          <w:sz w:val="24"/>
          <w:szCs w:val="24"/>
        </w:rPr>
      </w:pPr>
      <w:r>
        <w:rPr>
          <w:rFonts w:ascii="Times New Roman" w:hAnsi="Times New Roman" w:cs="Times New Roman"/>
          <w:sz w:val="24"/>
          <w:szCs w:val="24"/>
        </w:rPr>
        <w:tab/>
        <w:t>A segunda diferença, a propósito da análise das contradições.  De acordo com ele,</w:t>
      </w:r>
    </w:p>
    <w:p w:rsidR="00167144" w:rsidRDefault="00167144" w:rsidP="00167144">
      <w:pPr>
        <w:jc w:val="both"/>
        <w:rPr>
          <w:rFonts w:ascii="Times New Roman" w:hAnsi="Times New Roman" w:cs="Times New Roman"/>
          <w:sz w:val="24"/>
          <w:szCs w:val="24"/>
        </w:rPr>
      </w:pPr>
    </w:p>
    <w:p w:rsidR="00C47D0C" w:rsidRDefault="00167144" w:rsidP="00167144">
      <w:pPr>
        <w:ind w:left="2832" w:firstLine="3"/>
        <w:jc w:val="both"/>
        <w:rPr>
          <w:rFonts w:ascii="Times New Roman" w:hAnsi="Times New Roman" w:cs="Times New Roman"/>
          <w:sz w:val="20"/>
          <w:szCs w:val="20"/>
        </w:rPr>
      </w:pPr>
      <w:r>
        <w:rPr>
          <w:rFonts w:ascii="Times New Roman" w:hAnsi="Times New Roman" w:cs="Times New Roman"/>
          <w:sz w:val="20"/>
          <w:szCs w:val="20"/>
        </w:rPr>
        <w:t xml:space="preserve">A arqueologia não procura encontrar a transição contínua e insensível que liga, em declive suave, os discursos ao que os precede, envolve ou segue (...). O problema dela é, pelo contrário, </w:t>
      </w:r>
      <w:r w:rsidR="00C97653">
        <w:rPr>
          <w:rFonts w:ascii="Times New Roman" w:hAnsi="Times New Roman" w:cs="Times New Roman"/>
          <w:sz w:val="20"/>
          <w:szCs w:val="20"/>
        </w:rPr>
        <w:t xml:space="preserve">definir os discursos em sua especificidade; mostrar em que sentido o jogo das regras que utilizam é irredutível a qualquer outro; segui-los ao longo de suas </w:t>
      </w:r>
      <w:r w:rsidR="00C97653">
        <w:rPr>
          <w:rFonts w:ascii="Times New Roman" w:hAnsi="Times New Roman" w:cs="Times New Roman"/>
          <w:sz w:val="20"/>
          <w:szCs w:val="20"/>
        </w:rPr>
        <w:lastRenderedPageBreak/>
        <w:t>arestas exteriores para melhor salientá-los. Ela não vai, em progressão lenta, do campo confuso da opinião à singularidade do sistema ou à estabilidade definitiva da ciência; não é uma “</w:t>
      </w:r>
      <w:proofErr w:type="spellStart"/>
      <w:r w:rsidR="00C97653">
        <w:rPr>
          <w:rFonts w:ascii="Times New Roman" w:hAnsi="Times New Roman" w:cs="Times New Roman"/>
          <w:sz w:val="20"/>
          <w:szCs w:val="20"/>
        </w:rPr>
        <w:t>doxologia</w:t>
      </w:r>
      <w:proofErr w:type="spellEnd"/>
      <w:r w:rsidR="00C97653">
        <w:rPr>
          <w:rFonts w:ascii="Times New Roman" w:hAnsi="Times New Roman" w:cs="Times New Roman"/>
          <w:sz w:val="20"/>
          <w:szCs w:val="20"/>
        </w:rPr>
        <w:t>”, mas uma análise diferencial das modalidades de discurso (IDEM, ibidem).</w:t>
      </w:r>
    </w:p>
    <w:p w:rsidR="00C47D0C" w:rsidRDefault="00C47D0C" w:rsidP="00C47D0C">
      <w:pPr>
        <w:jc w:val="both"/>
        <w:rPr>
          <w:rFonts w:ascii="Times New Roman" w:hAnsi="Times New Roman" w:cs="Times New Roman"/>
          <w:sz w:val="20"/>
          <w:szCs w:val="20"/>
        </w:rPr>
      </w:pPr>
    </w:p>
    <w:p w:rsidR="00DE6097" w:rsidRDefault="00C47D0C" w:rsidP="00C47D0C">
      <w:pPr>
        <w:jc w:val="both"/>
        <w:rPr>
          <w:rFonts w:ascii="Times New Roman" w:hAnsi="Times New Roman" w:cs="Times New Roman"/>
          <w:sz w:val="24"/>
          <w:szCs w:val="24"/>
        </w:rPr>
      </w:pPr>
      <w:r>
        <w:rPr>
          <w:rFonts w:ascii="Times New Roman" w:hAnsi="Times New Roman" w:cs="Times New Roman"/>
          <w:sz w:val="24"/>
          <w:szCs w:val="24"/>
        </w:rPr>
        <w:tab/>
        <w:t xml:space="preserve">A terceira, a propósito das descrições comparativas. A respeito disso, Foucault (2010, p. 158) afirma que a arqueologia </w:t>
      </w:r>
      <w:r w:rsidRPr="005A26F7">
        <w:rPr>
          <w:rFonts w:ascii="Times New Roman" w:hAnsi="Times New Roman" w:cs="Times New Roman"/>
          <w:i/>
          <w:sz w:val="24"/>
          <w:szCs w:val="24"/>
        </w:rPr>
        <w:t xml:space="preserve">“não é ordenada </w:t>
      </w:r>
      <w:r w:rsidR="00DE6097" w:rsidRPr="005A26F7">
        <w:rPr>
          <w:rFonts w:ascii="Times New Roman" w:hAnsi="Times New Roman" w:cs="Times New Roman"/>
          <w:i/>
          <w:sz w:val="24"/>
          <w:szCs w:val="24"/>
        </w:rPr>
        <w:t>pela figura soberana da obra; não busca compreender o momento em que esta se destacou do horizonte anônimo”.</w:t>
      </w:r>
      <w:r w:rsidR="00DE6097">
        <w:rPr>
          <w:rFonts w:ascii="Times New Roman" w:hAnsi="Times New Roman" w:cs="Times New Roman"/>
          <w:sz w:val="24"/>
          <w:szCs w:val="24"/>
        </w:rPr>
        <w:t xml:space="preserve"> Na verdade,</w:t>
      </w:r>
    </w:p>
    <w:p w:rsidR="00DE6097" w:rsidRDefault="00DE6097" w:rsidP="00C47D0C">
      <w:pPr>
        <w:jc w:val="both"/>
        <w:rPr>
          <w:rFonts w:ascii="Times New Roman" w:hAnsi="Times New Roman" w:cs="Times New Roman"/>
          <w:sz w:val="24"/>
          <w:szCs w:val="24"/>
        </w:rPr>
      </w:pPr>
    </w:p>
    <w:p w:rsidR="009A6DA1" w:rsidRDefault="00DE6097" w:rsidP="00DE6097">
      <w:pPr>
        <w:ind w:left="2832" w:firstLine="3"/>
        <w:jc w:val="both"/>
        <w:rPr>
          <w:rFonts w:ascii="Times New Roman" w:hAnsi="Times New Roman" w:cs="Times New Roman"/>
          <w:sz w:val="20"/>
          <w:szCs w:val="20"/>
        </w:rPr>
      </w:pPr>
      <w:r>
        <w:rPr>
          <w:rFonts w:ascii="Times New Roman" w:hAnsi="Times New Roman" w:cs="Times New Roman"/>
          <w:sz w:val="20"/>
          <w:szCs w:val="20"/>
        </w:rPr>
        <w:t>Ela define tipos e regras de práticas discursivas</w:t>
      </w:r>
      <w:r w:rsidR="00B26530">
        <w:rPr>
          <w:rFonts w:ascii="Times New Roman" w:hAnsi="Times New Roman" w:cs="Times New Roman"/>
          <w:sz w:val="24"/>
          <w:szCs w:val="24"/>
        </w:rPr>
        <w:t xml:space="preserve"> </w:t>
      </w:r>
      <w:r w:rsidRPr="00DE6097">
        <w:rPr>
          <w:rFonts w:ascii="Times New Roman" w:hAnsi="Times New Roman" w:cs="Times New Roman"/>
          <w:sz w:val="20"/>
          <w:szCs w:val="20"/>
        </w:rPr>
        <w:t>que atravessam obras individuais</w:t>
      </w:r>
      <w:r>
        <w:rPr>
          <w:rFonts w:ascii="Times New Roman" w:hAnsi="Times New Roman" w:cs="Times New Roman"/>
          <w:sz w:val="20"/>
          <w:szCs w:val="20"/>
        </w:rPr>
        <w:t>, às vezes as comandam inteiramente e as dominam sem que nada lhes escape; mas às vezes, também, só lhes regem uma parte. A instância do sujeito criador, enquanto razão de ser de uma obra e princípio de sua unidade</w:t>
      </w:r>
      <w:proofErr w:type="gramStart"/>
      <w:r>
        <w:rPr>
          <w:rFonts w:ascii="Times New Roman" w:hAnsi="Times New Roman" w:cs="Times New Roman"/>
          <w:sz w:val="20"/>
          <w:szCs w:val="20"/>
        </w:rPr>
        <w:t>, lhe é</w:t>
      </w:r>
      <w:proofErr w:type="gramEnd"/>
      <w:r>
        <w:rPr>
          <w:rFonts w:ascii="Times New Roman" w:hAnsi="Times New Roman" w:cs="Times New Roman"/>
          <w:sz w:val="20"/>
          <w:szCs w:val="20"/>
        </w:rPr>
        <w:t xml:space="preserve"> estranha.</w:t>
      </w:r>
    </w:p>
    <w:p w:rsidR="00B519F7" w:rsidRDefault="00B519F7" w:rsidP="00B519F7">
      <w:pPr>
        <w:jc w:val="both"/>
        <w:rPr>
          <w:rFonts w:ascii="Times New Roman" w:hAnsi="Times New Roman" w:cs="Times New Roman"/>
          <w:sz w:val="20"/>
          <w:szCs w:val="20"/>
        </w:rPr>
      </w:pPr>
    </w:p>
    <w:p w:rsidR="00B519F7" w:rsidRDefault="00B519F7" w:rsidP="00B519F7">
      <w:pPr>
        <w:jc w:val="both"/>
        <w:rPr>
          <w:rFonts w:ascii="Times New Roman" w:hAnsi="Times New Roman" w:cs="Times New Roman"/>
          <w:sz w:val="24"/>
          <w:szCs w:val="24"/>
        </w:rPr>
      </w:pPr>
      <w:r>
        <w:rPr>
          <w:rFonts w:ascii="Times New Roman" w:hAnsi="Times New Roman" w:cs="Times New Roman"/>
          <w:sz w:val="24"/>
          <w:szCs w:val="24"/>
        </w:rPr>
        <w:tab/>
        <w:t xml:space="preserve">Finalmente, a quarta diferença, a propósito da demarcação das transformações. Sobre isso, o pensador francês escreveu que a </w:t>
      </w:r>
      <w:proofErr w:type="gramStart"/>
      <w:r>
        <w:rPr>
          <w:rFonts w:ascii="Times New Roman" w:hAnsi="Times New Roman" w:cs="Times New Roman"/>
          <w:sz w:val="24"/>
          <w:szCs w:val="24"/>
        </w:rPr>
        <w:t>arqueologia</w:t>
      </w:r>
      <w:proofErr w:type="gramEnd"/>
    </w:p>
    <w:p w:rsidR="00B519F7" w:rsidRDefault="00B519F7" w:rsidP="00B519F7">
      <w:pPr>
        <w:ind w:left="2832" w:firstLine="3"/>
        <w:jc w:val="both"/>
        <w:rPr>
          <w:rFonts w:ascii="Times New Roman" w:hAnsi="Times New Roman" w:cs="Times New Roman"/>
          <w:sz w:val="20"/>
          <w:szCs w:val="20"/>
        </w:rPr>
      </w:pPr>
      <w:r>
        <w:rPr>
          <w:rFonts w:ascii="Times New Roman" w:hAnsi="Times New Roman" w:cs="Times New Roman"/>
          <w:sz w:val="20"/>
          <w:szCs w:val="20"/>
        </w:rPr>
        <w:t>Não pretende se apagar na modéstia ambígua de uma leitura que deixaria voltar, em sua pureza, a luz longínqua, precária, quase extinta da origem. Não é nada além e nada diferente de uma reescrita: isto é, na forma mantida da exterioridade</w:t>
      </w:r>
      <w:r w:rsidR="00712A59">
        <w:rPr>
          <w:rFonts w:ascii="Times New Roman" w:hAnsi="Times New Roman" w:cs="Times New Roman"/>
          <w:sz w:val="20"/>
          <w:szCs w:val="20"/>
        </w:rPr>
        <w:t>, uma transformação regulada do que já foi escrito. Não é o retorno ao próprio segredo da origem; é a descrição sistemática de um discurso-objeto (2010, p. 158).</w:t>
      </w:r>
    </w:p>
    <w:p w:rsidR="00E77322" w:rsidRDefault="00E77322" w:rsidP="00E77322">
      <w:pPr>
        <w:jc w:val="both"/>
        <w:rPr>
          <w:rFonts w:ascii="Times New Roman" w:hAnsi="Times New Roman" w:cs="Times New Roman"/>
          <w:sz w:val="20"/>
          <w:szCs w:val="20"/>
        </w:rPr>
      </w:pPr>
    </w:p>
    <w:p w:rsidR="00E77322" w:rsidRDefault="00E77322" w:rsidP="00E77322">
      <w:pPr>
        <w:jc w:val="both"/>
        <w:rPr>
          <w:rFonts w:ascii="Times New Roman" w:hAnsi="Times New Roman" w:cs="Times New Roman"/>
          <w:sz w:val="24"/>
          <w:szCs w:val="24"/>
        </w:rPr>
      </w:pPr>
      <w:r>
        <w:rPr>
          <w:rFonts w:ascii="Times New Roman" w:hAnsi="Times New Roman" w:cs="Times New Roman"/>
          <w:sz w:val="24"/>
          <w:szCs w:val="24"/>
        </w:rPr>
        <w:tab/>
        <w:t xml:space="preserve">Em razão de tudo isso, pode-se pensar como Machado (2009), para quem o método arqueológico </w:t>
      </w:r>
      <w:proofErr w:type="spellStart"/>
      <w:r>
        <w:rPr>
          <w:rFonts w:ascii="Times New Roman" w:hAnsi="Times New Roman" w:cs="Times New Roman"/>
          <w:sz w:val="24"/>
          <w:szCs w:val="24"/>
        </w:rPr>
        <w:t>foucaultiano</w:t>
      </w:r>
      <w:proofErr w:type="spellEnd"/>
      <w:r>
        <w:rPr>
          <w:rFonts w:ascii="Times New Roman" w:hAnsi="Times New Roman" w:cs="Times New Roman"/>
          <w:sz w:val="24"/>
          <w:szCs w:val="24"/>
        </w:rPr>
        <w:t xml:space="preserve"> produziu um deslocamento em relação à epistemologia para dar conta de sua especificidade como história dos saberes. Isso significa dizer que, mesmo </w:t>
      </w:r>
      <w:r w:rsidR="009520FA">
        <w:rPr>
          <w:rFonts w:ascii="Times New Roman" w:hAnsi="Times New Roman" w:cs="Times New Roman"/>
          <w:sz w:val="24"/>
          <w:szCs w:val="24"/>
        </w:rPr>
        <w:t xml:space="preserve">a epistemologia sendo </w:t>
      </w:r>
      <w:proofErr w:type="gramStart"/>
      <w:r w:rsidR="009520FA">
        <w:rPr>
          <w:rFonts w:ascii="Times New Roman" w:hAnsi="Times New Roman" w:cs="Times New Roman"/>
          <w:sz w:val="24"/>
          <w:szCs w:val="24"/>
        </w:rPr>
        <w:t>considerada o ponto de referência que melhor permite situar</w:t>
      </w:r>
      <w:proofErr w:type="gramEnd"/>
      <w:r w:rsidR="009520FA">
        <w:rPr>
          <w:rFonts w:ascii="Times New Roman" w:hAnsi="Times New Roman" w:cs="Times New Roman"/>
          <w:sz w:val="24"/>
          <w:szCs w:val="24"/>
        </w:rPr>
        <w:t xml:space="preserve"> as condições de possibilidade da arqueologia, esta assume em suas análises da racionalidade uma postura bastante diferente: reivindicando sua independência em relação a qualquer ciência, a arqueologia pretende ser uma crítica da própria ideia de racionalidade.</w:t>
      </w:r>
    </w:p>
    <w:p w:rsidR="009222E1" w:rsidRDefault="009520FA" w:rsidP="00E77322">
      <w:pPr>
        <w:jc w:val="both"/>
        <w:rPr>
          <w:rFonts w:ascii="Times New Roman" w:hAnsi="Times New Roman" w:cs="Times New Roman"/>
          <w:sz w:val="24"/>
          <w:szCs w:val="24"/>
        </w:rPr>
      </w:pPr>
      <w:r>
        <w:rPr>
          <w:rFonts w:ascii="Times New Roman" w:hAnsi="Times New Roman" w:cs="Times New Roman"/>
          <w:sz w:val="24"/>
          <w:szCs w:val="24"/>
        </w:rPr>
        <w:tab/>
        <w:t>Não obstante a evidente profundidade</w:t>
      </w:r>
      <w:r w:rsidR="003C535A">
        <w:rPr>
          <w:rFonts w:ascii="Times New Roman" w:hAnsi="Times New Roman" w:cs="Times New Roman"/>
          <w:sz w:val="24"/>
          <w:szCs w:val="24"/>
        </w:rPr>
        <w:t xml:space="preserve">, a preciosidade da análise, bem como o caráter inédito e absolutamente revolucionário de seu pensamento, o próprio Foucault, na introdução da obra </w:t>
      </w:r>
      <w:r w:rsidR="003C535A">
        <w:rPr>
          <w:rFonts w:ascii="Times New Roman" w:hAnsi="Times New Roman" w:cs="Times New Roman"/>
          <w:i/>
          <w:sz w:val="24"/>
          <w:szCs w:val="24"/>
        </w:rPr>
        <w:t>A arqueologia do saber</w:t>
      </w:r>
      <w:r w:rsidR="003C535A">
        <w:rPr>
          <w:rFonts w:ascii="Times New Roman" w:hAnsi="Times New Roman" w:cs="Times New Roman"/>
          <w:sz w:val="24"/>
          <w:szCs w:val="24"/>
        </w:rPr>
        <w:t xml:space="preserve">, reconheceu e lamentou as dificuldades, as nebulosidades e as imprecisões do seu método: </w:t>
      </w:r>
      <w:r w:rsidR="003C535A" w:rsidRPr="00007A2C">
        <w:rPr>
          <w:rFonts w:ascii="Times New Roman" w:hAnsi="Times New Roman" w:cs="Times New Roman"/>
          <w:i/>
          <w:sz w:val="24"/>
          <w:szCs w:val="24"/>
        </w:rPr>
        <w:t>“Entristece-me o fato de que eu não tenha sido capaz de evitar esses perigos”</w:t>
      </w:r>
      <w:r w:rsidR="00007A2C">
        <w:rPr>
          <w:rFonts w:ascii="Times New Roman" w:hAnsi="Times New Roman" w:cs="Times New Roman"/>
          <w:sz w:val="24"/>
          <w:szCs w:val="24"/>
        </w:rPr>
        <w:t xml:space="preserve"> (2010, p. 19)</w:t>
      </w:r>
      <w:r w:rsidR="003C535A">
        <w:rPr>
          <w:rFonts w:ascii="Times New Roman" w:hAnsi="Times New Roman" w:cs="Times New Roman"/>
          <w:sz w:val="24"/>
          <w:szCs w:val="24"/>
        </w:rPr>
        <w:t>.</w:t>
      </w:r>
    </w:p>
    <w:p w:rsidR="00245B4E" w:rsidRDefault="009222E1" w:rsidP="00E77322">
      <w:pPr>
        <w:jc w:val="both"/>
        <w:rPr>
          <w:rFonts w:ascii="Times New Roman" w:hAnsi="Times New Roman" w:cs="Times New Roman"/>
          <w:sz w:val="24"/>
          <w:szCs w:val="24"/>
        </w:rPr>
      </w:pPr>
      <w:r>
        <w:rPr>
          <w:rFonts w:ascii="Times New Roman" w:hAnsi="Times New Roman" w:cs="Times New Roman"/>
          <w:sz w:val="24"/>
          <w:szCs w:val="24"/>
        </w:rPr>
        <w:tab/>
        <w:t xml:space="preserve">Ademais, é de se lamentar os períodos restritos de suas pesquisas, ou seja, a sua preocupação apenas voltada para a fase </w:t>
      </w:r>
      <w:proofErr w:type="spellStart"/>
      <w:r>
        <w:rPr>
          <w:rFonts w:ascii="Times New Roman" w:hAnsi="Times New Roman" w:cs="Times New Roman"/>
          <w:sz w:val="24"/>
          <w:szCs w:val="24"/>
        </w:rPr>
        <w:t>compreendente</w:t>
      </w:r>
      <w:proofErr w:type="spellEnd"/>
      <w:r>
        <w:rPr>
          <w:rFonts w:ascii="Times New Roman" w:hAnsi="Times New Roman" w:cs="Times New Roman"/>
          <w:sz w:val="24"/>
          <w:szCs w:val="24"/>
        </w:rPr>
        <w:t xml:space="preserve"> entre os séculos XVI e XIX. Há </w:t>
      </w:r>
      <w:r>
        <w:rPr>
          <w:rFonts w:ascii="Times New Roman" w:hAnsi="Times New Roman" w:cs="Times New Roman"/>
          <w:sz w:val="24"/>
          <w:szCs w:val="24"/>
        </w:rPr>
        <w:lastRenderedPageBreak/>
        <w:t xml:space="preserve">que se concordar que o período de tempo em análise é extremamente exíguo para se entender a </w:t>
      </w:r>
      <w:proofErr w:type="spellStart"/>
      <w:r w:rsidRPr="007C692C">
        <w:rPr>
          <w:rFonts w:ascii="Times New Roman" w:hAnsi="Times New Roman" w:cs="Times New Roman"/>
          <w:b/>
          <w:i/>
          <w:sz w:val="24"/>
          <w:szCs w:val="24"/>
        </w:rPr>
        <w:t>episteme</w:t>
      </w:r>
      <w:proofErr w:type="spellEnd"/>
      <w:r>
        <w:rPr>
          <w:rFonts w:ascii="Times New Roman" w:hAnsi="Times New Roman" w:cs="Times New Roman"/>
          <w:sz w:val="24"/>
          <w:szCs w:val="24"/>
        </w:rPr>
        <w:t xml:space="preserve"> ocidental em toda a sua dimensão, mesmo porque as suas raízes são muito mais agudas e se estendem por vá</w:t>
      </w:r>
      <w:r w:rsidR="0078427F">
        <w:rPr>
          <w:rFonts w:ascii="Times New Roman" w:hAnsi="Times New Roman" w:cs="Times New Roman"/>
          <w:sz w:val="24"/>
          <w:szCs w:val="24"/>
        </w:rPr>
        <w:t>r</w:t>
      </w:r>
      <w:r>
        <w:rPr>
          <w:rFonts w:ascii="Times New Roman" w:hAnsi="Times New Roman" w:cs="Times New Roman"/>
          <w:sz w:val="24"/>
          <w:szCs w:val="24"/>
        </w:rPr>
        <w:t>ios séculos anteriores.</w:t>
      </w:r>
    </w:p>
    <w:p w:rsidR="00245B4E" w:rsidRDefault="00245B4E" w:rsidP="00E77322">
      <w:pPr>
        <w:jc w:val="both"/>
        <w:rPr>
          <w:rFonts w:ascii="Times New Roman" w:hAnsi="Times New Roman" w:cs="Times New Roman"/>
          <w:sz w:val="24"/>
          <w:szCs w:val="24"/>
        </w:rPr>
      </w:pPr>
    </w:p>
    <w:p w:rsidR="009520FA" w:rsidRPr="00AF4E24" w:rsidRDefault="00AF4E24" w:rsidP="00AF4E24">
      <w:pPr>
        <w:jc w:val="both"/>
        <w:rPr>
          <w:rFonts w:ascii="Times New Roman" w:hAnsi="Times New Roman" w:cs="Times New Roman"/>
          <w:sz w:val="24"/>
          <w:szCs w:val="24"/>
        </w:rPr>
      </w:pPr>
      <w:r w:rsidRPr="00AF4E24">
        <w:rPr>
          <w:rFonts w:ascii="Times New Roman" w:hAnsi="Times New Roman" w:cs="Times New Roman"/>
          <w:sz w:val="24"/>
          <w:szCs w:val="24"/>
        </w:rPr>
        <w:t>CONSIDERAÇÕES FINAIS</w:t>
      </w:r>
    </w:p>
    <w:p w:rsidR="00B25D3C" w:rsidRDefault="00245B4E" w:rsidP="00624E75">
      <w:pPr>
        <w:ind w:firstLine="708"/>
        <w:jc w:val="both"/>
        <w:rPr>
          <w:rFonts w:ascii="Times New Roman" w:hAnsi="Times New Roman" w:cs="Times New Roman"/>
          <w:sz w:val="24"/>
          <w:szCs w:val="24"/>
        </w:rPr>
      </w:pPr>
      <w:r>
        <w:rPr>
          <w:rFonts w:ascii="Times New Roman" w:hAnsi="Times New Roman" w:cs="Times New Roman"/>
          <w:sz w:val="24"/>
          <w:szCs w:val="24"/>
        </w:rPr>
        <w:t>Neste espaço reservado ao epílogo do trabalho, alguns comentários devem ser tecidos acerca do desenvolvimento do mesmo.</w:t>
      </w:r>
      <w:r w:rsidR="00B25D3C">
        <w:rPr>
          <w:rFonts w:ascii="Times New Roman" w:hAnsi="Times New Roman" w:cs="Times New Roman"/>
          <w:sz w:val="24"/>
          <w:szCs w:val="24"/>
        </w:rPr>
        <w:t xml:space="preserve"> Conforme o que foi expresso no preâmbulo, a proposta geral deste texto era expor os rumos tomados pela epistemologia contemporânea, mas, sobretudo, dirigindo o foco das atenções para as tendências da filosofia das ciências no século XX.</w:t>
      </w:r>
    </w:p>
    <w:p w:rsidR="00983EEA" w:rsidRDefault="00B25D3C" w:rsidP="00245B4E">
      <w:pPr>
        <w:jc w:val="both"/>
        <w:rPr>
          <w:rFonts w:ascii="Times New Roman" w:hAnsi="Times New Roman" w:cs="Times New Roman"/>
          <w:sz w:val="24"/>
          <w:szCs w:val="24"/>
        </w:rPr>
      </w:pPr>
      <w:r>
        <w:rPr>
          <w:rFonts w:ascii="Times New Roman" w:hAnsi="Times New Roman" w:cs="Times New Roman"/>
          <w:sz w:val="24"/>
          <w:szCs w:val="24"/>
        </w:rPr>
        <w:tab/>
        <w:t xml:space="preserve">Dessa forma, tentando seguir fielmente o objetivo proposto, o presente artigo </w:t>
      </w:r>
      <w:r w:rsidR="00757958">
        <w:rPr>
          <w:rFonts w:ascii="Times New Roman" w:hAnsi="Times New Roman" w:cs="Times New Roman"/>
          <w:sz w:val="24"/>
          <w:szCs w:val="24"/>
        </w:rPr>
        <w:t xml:space="preserve">apresentou </w:t>
      </w:r>
      <w:r w:rsidR="00287109">
        <w:rPr>
          <w:rFonts w:ascii="Times New Roman" w:hAnsi="Times New Roman" w:cs="Times New Roman"/>
          <w:sz w:val="24"/>
          <w:szCs w:val="24"/>
        </w:rPr>
        <w:t xml:space="preserve">cinco </w:t>
      </w:r>
      <w:r w:rsidR="00757958">
        <w:rPr>
          <w:rFonts w:ascii="Times New Roman" w:hAnsi="Times New Roman" w:cs="Times New Roman"/>
          <w:sz w:val="24"/>
          <w:szCs w:val="24"/>
        </w:rPr>
        <w:t xml:space="preserve">das mais representativas teorias epistemológicas do século XX, pontuando-as, caracterizando-as e criticando-as. Inicialmente, o Círculo de Viena com o seu empirismo lógico, estabelecendo o critério da </w:t>
      </w:r>
      <w:proofErr w:type="spellStart"/>
      <w:r w:rsidR="00757958">
        <w:rPr>
          <w:rFonts w:ascii="Times New Roman" w:hAnsi="Times New Roman" w:cs="Times New Roman"/>
          <w:b/>
          <w:i/>
          <w:sz w:val="24"/>
          <w:szCs w:val="24"/>
        </w:rPr>
        <w:t>verificabilidade</w:t>
      </w:r>
      <w:proofErr w:type="spellEnd"/>
      <w:r w:rsidR="00757958">
        <w:rPr>
          <w:rFonts w:ascii="Times New Roman" w:hAnsi="Times New Roman" w:cs="Times New Roman"/>
          <w:sz w:val="24"/>
          <w:szCs w:val="24"/>
        </w:rPr>
        <w:t xml:space="preserve">. Depois, foi </w:t>
      </w:r>
      <w:proofErr w:type="gramStart"/>
      <w:r w:rsidR="00757958">
        <w:rPr>
          <w:rFonts w:ascii="Times New Roman" w:hAnsi="Times New Roman" w:cs="Times New Roman"/>
          <w:sz w:val="24"/>
          <w:szCs w:val="24"/>
        </w:rPr>
        <w:t>a</w:t>
      </w:r>
      <w:proofErr w:type="gramEnd"/>
      <w:r w:rsidR="00757958">
        <w:rPr>
          <w:rFonts w:ascii="Times New Roman" w:hAnsi="Times New Roman" w:cs="Times New Roman"/>
          <w:sz w:val="24"/>
          <w:szCs w:val="24"/>
        </w:rPr>
        <w:t xml:space="preserve"> vez de mostrar o pensamento de Gaston </w:t>
      </w:r>
      <w:proofErr w:type="spellStart"/>
      <w:r w:rsidR="00757958">
        <w:rPr>
          <w:rFonts w:ascii="Times New Roman" w:hAnsi="Times New Roman" w:cs="Times New Roman"/>
          <w:sz w:val="24"/>
          <w:szCs w:val="24"/>
        </w:rPr>
        <w:t>Bachelard</w:t>
      </w:r>
      <w:proofErr w:type="spellEnd"/>
      <w:r w:rsidR="00AC60A3">
        <w:rPr>
          <w:rFonts w:ascii="Times New Roman" w:hAnsi="Times New Roman" w:cs="Times New Roman"/>
          <w:sz w:val="24"/>
          <w:szCs w:val="24"/>
        </w:rPr>
        <w:t xml:space="preserve">, com a sua tese das </w:t>
      </w:r>
      <w:r w:rsidR="00AC60A3">
        <w:rPr>
          <w:rFonts w:ascii="Times New Roman" w:hAnsi="Times New Roman" w:cs="Times New Roman"/>
          <w:b/>
          <w:i/>
          <w:sz w:val="24"/>
          <w:szCs w:val="24"/>
        </w:rPr>
        <w:t>rupturas epistemológicas</w:t>
      </w:r>
      <w:r w:rsidR="00AC60A3">
        <w:rPr>
          <w:rFonts w:ascii="Times New Roman" w:hAnsi="Times New Roman" w:cs="Times New Roman"/>
          <w:sz w:val="24"/>
          <w:szCs w:val="24"/>
        </w:rPr>
        <w:t xml:space="preserve">, a partir dos chamados </w:t>
      </w:r>
      <w:r w:rsidR="00AC60A3">
        <w:rPr>
          <w:rFonts w:ascii="Times New Roman" w:hAnsi="Times New Roman" w:cs="Times New Roman"/>
          <w:b/>
          <w:i/>
          <w:sz w:val="24"/>
          <w:szCs w:val="24"/>
        </w:rPr>
        <w:t>obstáculos epistemológicos</w:t>
      </w:r>
      <w:r w:rsidR="00AC60A3">
        <w:rPr>
          <w:rFonts w:ascii="Times New Roman" w:hAnsi="Times New Roman" w:cs="Times New Roman"/>
          <w:sz w:val="24"/>
          <w:szCs w:val="24"/>
        </w:rPr>
        <w:t xml:space="preserve">. Na sequência, foi abordada a teoria de Karl Popper, conhecida como </w:t>
      </w:r>
      <w:r w:rsidR="00AC60A3">
        <w:rPr>
          <w:rFonts w:ascii="Times New Roman" w:hAnsi="Times New Roman" w:cs="Times New Roman"/>
          <w:b/>
          <w:i/>
          <w:sz w:val="24"/>
          <w:szCs w:val="24"/>
        </w:rPr>
        <w:t xml:space="preserve">tese da </w:t>
      </w:r>
      <w:proofErr w:type="spellStart"/>
      <w:r w:rsidR="00AC60A3">
        <w:rPr>
          <w:rFonts w:ascii="Times New Roman" w:hAnsi="Times New Roman" w:cs="Times New Roman"/>
          <w:b/>
          <w:i/>
          <w:sz w:val="24"/>
          <w:szCs w:val="24"/>
        </w:rPr>
        <w:t>refutabilidade</w:t>
      </w:r>
      <w:proofErr w:type="spellEnd"/>
      <w:r w:rsidR="00AC60A3">
        <w:rPr>
          <w:rFonts w:ascii="Times New Roman" w:hAnsi="Times New Roman" w:cs="Times New Roman"/>
          <w:b/>
          <w:i/>
          <w:sz w:val="24"/>
          <w:szCs w:val="24"/>
        </w:rPr>
        <w:t xml:space="preserve"> ou </w:t>
      </w:r>
      <w:proofErr w:type="spellStart"/>
      <w:r w:rsidR="00AC60A3">
        <w:rPr>
          <w:rFonts w:ascii="Times New Roman" w:hAnsi="Times New Roman" w:cs="Times New Roman"/>
          <w:b/>
          <w:i/>
          <w:sz w:val="24"/>
          <w:szCs w:val="24"/>
        </w:rPr>
        <w:t>falsificabilidade</w:t>
      </w:r>
      <w:proofErr w:type="spellEnd"/>
      <w:r w:rsidR="00AC60A3">
        <w:rPr>
          <w:rFonts w:ascii="Times New Roman" w:hAnsi="Times New Roman" w:cs="Times New Roman"/>
          <w:sz w:val="24"/>
          <w:szCs w:val="24"/>
        </w:rPr>
        <w:t xml:space="preserve">. Posteriormente, </w:t>
      </w:r>
      <w:r w:rsidR="00983EEA">
        <w:rPr>
          <w:rFonts w:ascii="Times New Roman" w:hAnsi="Times New Roman" w:cs="Times New Roman"/>
          <w:sz w:val="24"/>
          <w:szCs w:val="24"/>
        </w:rPr>
        <w:t xml:space="preserve">o artigo trouxe à baila a </w:t>
      </w:r>
      <w:r w:rsidR="00983EEA">
        <w:rPr>
          <w:rFonts w:ascii="Times New Roman" w:hAnsi="Times New Roman" w:cs="Times New Roman"/>
          <w:b/>
          <w:i/>
          <w:sz w:val="24"/>
          <w:szCs w:val="24"/>
        </w:rPr>
        <w:t>teoria do paradigma</w:t>
      </w:r>
      <w:r w:rsidR="00983EEA">
        <w:rPr>
          <w:rFonts w:ascii="Times New Roman" w:hAnsi="Times New Roman" w:cs="Times New Roman"/>
          <w:sz w:val="24"/>
          <w:szCs w:val="24"/>
        </w:rPr>
        <w:t xml:space="preserve">, </w:t>
      </w:r>
      <w:proofErr w:type="gramStart"/>
      <w:r w:rsidR="00983EEA">
        <w:rPr>
          <w:rFonts w:ascii="Times New Roman" w:hAnsi="Times New Roman" w:cs="Times New Roman"/>
          <w:sz w:val="24"/>
          <w:szCs w:val="24"/>
        </w:rPr>
        <w:t>elaborada</w:t>
      </w:r>
      <w:proofErr w:type="gramEnd"/>
      <w:r w:rsidR="00983EEA">
        <w:rPr>
          <w:rFonts w:ascii="Times New Roman" w:hAnsi="Times New Roman" w:cs="Times New Roman"/>
          <w:sz w:val="24"/>
          <w:szCs w:val="24"/>
        </w:rPr>
        <w:t xml:space="preserve"> por Thomas Kuhn. E, finalmente, foi exposta a doutrina </w:t>
      </w:r>
      <w:r w:rsidR="00983EEA">
        <w:rPr>
          <w:rFonts w:ascii="Times New Roman" w:hAnsi="Times New Roman" w:cs="Times New Roman"/>
          <w:b/>
          <w:i/>
          <w:sz w:val="24"/>
          <w:szCs w:val="24"/>
        </w:rPr>
        <w:t>arqueológica</w:t>
      </w:r>
      <w:r w:rsidR="00983EEA">
        <w:rPr>
          <w:rFonts w:ascii="Times New Roman" w:hAnsi="Times New Roman" w:cs="Times New Roman"/>
          <w:sz w:val="24"/>
          <w:szCs w:val="24"/>
        </w:rPr>
        <w:t xml:space="preserve"> </w:t>
      </w:r>
      <w:r w:rsidR="00983EEA">
        <w:rPr>
          <w:rFonts w:ascii="Times New Roman" w:hAnsi="Times New Roman" w:cs="Times New Roman"/>
          <w:b/>
          <w:i/>
          <w:sz w:val="24"/>
          <w:szCs w:val="24"/>
        </w:rPr>
        <w:t>das ciências</w:t>
      </w:r>
      <w:r w:rsidR="00983EEA">
        <w:rPr>
          <w:rFonts w:ascii="Times New Roman" w:hAnsi="Times New Roman" w:cs="Times New Roman"/>
          <w:sz w:val="24"/>
          <w:szCs w:val="24"/>
        </w:rPr>
        <w:t xml:space="preserve">, formulada por Michel Foucault, que deu novo sentido ao termo </w:t>
      </w:r>
      <w:proofErr w:type="spellStart"/>
      <w:r w:rsidR="00983EEA">
        <w:rPr>
          <w:rFonts w:ascii="Times New Roman" w:hAnsi="Times New Roman" w:cs="Times New Roman"/>
          <w:b/>
          <w:i/>
          <w:sz w:val="24"/>
          <w:szCs w:val="24"/>
        </w:rPr>
        <w:t>episteme</w:t>
      </w:r>
      <w:proofErr w:type="spellEnd"/>
      <w:r w:rsidR="00983EEA">
        <w:rPr>
          <w:rFonts w:ascii="Times New Roman" w:hAnsi="Times New Roman" w:cs="Times New Roman"/>
          <w:sz w:val="24"/>
          <w:szCs w:val="24"/>
        </w:rPr>
        <w:t>.</w:t>
      </w:r>
    </w:p>
    <w:p w:rsidR="00E97D73" w:rsidRDefault="00694523" w:rsidP="00245B4E">
      <w:pPr>
        <w:jc w:val="both"/>
        <w:rPr>
          <w:rFonts w:ascii="Times New Roman" w:hAnsi="Times New Roman" w:cs="Times New Roman"/>
          <w:sz w:val="24"/>
          <w:szCs w:val="24"/>
        </w:rPr>
      </w:pPr>
      <w:r>
        <w:rPr>
          <w:rFonts w:ascii="Times New Roman" w:hAnsi="Times New Roman" w:cs="Times New Roman"/>
          <w:sz w:val="24"/>
          <w:szCs w:val="24"/>
        </w:rPr>
        <w:tab/>
        <w:t xml:space="preserve">Em que pesem as naturais limitações e as inevitáveis lacunas, este trabalho procurou, dentro de suas próprias delimitações e </w:t>
      </w:r>
      <w:r w:rsidR="00833AC5">
        <w:rPr>
          <w:rFonts w:ascii="Times New Roman" w:hAnsi="Times New Roman" w:cs="Times New Roman"/>
          <w:sz w:val="24"/>
          <w:szCs w:val="24"/>
        </w:rPr>
        <w:t>finalidades específicas, contribuir com os debates e reflexões em torno do conhecimento científico na atualidade.</w:t>
      </w:r>
      <w:r w:rsidR="007570FF">
        <w:rPr>
          <w:rFonts w:ascii="Times New Roman" w:hAnsi="Times New Roman" w:cs="Times New Roman"/>
          <w:sz w:val="24"/>
          <w:szCs w:val="24"/>
        </w:rPr>
        <w:t xml:space="preserve"> Afinal, cabe</w:t>
      </w:r>
      <w:proofErr w:type="gramStart"/>
      <w:r w:rsidR="007570FF">
        <w:rPr>
          <w:rFonts w:ascii="Times New Roman" w:hAnsi="Times New Roman" w:cs="Times New Roman"/>
          <w:sz w:val="24"/>
          <w:szCs w:val="24"/>
        </w:rPr>
        <w:t xml:space="preserve"> </w:t>
      </w:r>
      <w:r w:rsidR="00833AC5">
        <w:rPr>
          <w:rFonts w:ascii="Times New Roman" w:hAnsi="Times New Roman" w:cs="Times New Roman"/>
          <w:sz w:val="24"/>
          <w:szCs w:val="24"/>
        </w:rPr>
        <w:t xml:space="preserve"> </w:t>
      </w:r>
      <w:proofErr w:type="gramEnd"/>
      <w:r w:rsidR="00833AC5">
        <w:rPr>
          <w:rFonts w:ascii="Times New Roman" w:hAnsi="Times New Roman" w:cs="Times New Roman"/>
          <w:sz w:val="24"/>
          <w:szCs w:val="24"/>
        </w:rPr>
        <w:t xml:space="preserve">aos pesquisadores (as) fundamentar seus </w:t>
      </w:r>
      <w:r w:rsidR="004A2E24">
        <w:rPr>
          <w:rFonts w:ascii="Times New Roman" w:hAnsi="Times New Roman" w:cs="Times New Roman"/>
          <w:sz w:val="24"/>
          <w:szCs w:val="24"/>
        </w:rPr>
        <w:t>projetos</w:t>
      </w:r>
      <w:r w:rsidR="002C65EB">
        <w:rPr>
          <w:rFonts w:ascii="Times New Roman" w:hAnsi="Times New Roman" w:cs="Times New Roman"/>
          <w:sz w:val="24"/>
          <w:szCs w:val="24"/>
        </w:rPr>
        <w:t xml:space="preserve"> científicos</w:t>
      </w:r>
      <w:r w:rsidR="004A2E24">
        <w:rPr>
          <w:rFonts w:ascii="Times New Roman" w:hAnsi="Times New Roman" w:cs="Times New Roman"/>
          <w:sz w:val="24"/>
          <w:szCs w:val="24"/>
        </w:rPr>
        <w:t xml:space="preserve"> </w:t>
      </w:r>
      <w:r w:rsidR="00833AC5">
        <w:rPr>
          <w:rFonts w:ascii="Times New Roman" w:hAnsi="Times New Roman" w:cs="Times New Roman"/>
          <w:sz w:val="24"/>
          <w:szCs w:val="24"/>
        </w:rPr>
        <w:t>em consistentes e sólidas bases teórico-metodológicas, a fim de obterem resultados satisfatórios</w:t>
      </w:r>
      <w:r w:rsidR="003468DC">
        <w:rPr>
          <w:rFonts w:ascii="Times New Roman" w:hAnsi="Times New Roman" w:cs="Times New Roman"/>
          <w:sz w:val="24"/>
          <w:szCs w:val="24"/>
        </w:rPr>
        <w:t xml:space="preserve"> em suas pesquisas</w:t>
      </w:r>
      <w:r w:rsidR="00833AC5">
        <w:rPr>
          <w:rFonts w:ascii="Times New Roman" w:hAnsi="Times New Roman" w:cs="Times New Roman"/>
          <w:sz w:val="24"/>
          <w:szCs w:val="24"/>
        </w:rPr>
        <w:t>, ainda que provisoriamente.</w:t>
      </w:r>
    </w:p>
    <w:p w:rsidR="00FD444C" w:rsidRDefault="00E97D73" w:rsidP="00245B4E">
      <w:pPr>
        <w:jc w:val="both"/>
        <w:rPr>
          <w:rFonts w:ascii="Times New Roman" w:hAnsi="Times New Roman" w:cs="Times New Roman"/>
          <w:sz w:val="24"/>
          <w:szCs w:val="24"/>
        </w:rPr>
      </w:pPr>
      <w:r>
        <w:rPr>
          <w:rFonts w:ascii="Times New Roman" w:hAnsi="Times New Roman" w:cs="Times New Roman"/>
          <w:sz w:val="24"/>
          <w:szCs w:val="24"/>
        </w:rPr>
        <w:tab/>
      </w:r>
    </w:p>
    <w:p w:rsidR="00245B4E" w:rsidRPr="00AF4E24" w:rsidRDefault="00AF4E24" w:rsidP="00AF4E24">
      <w:pPr>
        <w:jc w:val="both"/>
        <w:rPr>
          <w:rFonts w:ascii="Times New Roman" w:hAnsi="Times New Roman" w:cs="Times New Roman"/>
          <w:sz w:val="24"/>
          <w:szCs w:val="24"/>
        </w:rPr>
      </w:pPr>
      <w:r w:rsidRPr="00AF4E24">
        <w:rPr>
          <w:rFonts w:ascii="Times New Roman" w:hAnsi="Times New Roman" w:cs="Times New Roman"/>
          <w:sz w:val="24"/>
          <w:szCs w:val="24"/>
        </w:rPr>
        <w:t>REFERÊNCIAS</w:t>
      </w:r>
      <w:r>
        <w:rPr>
          <w:rFonts w:ascii="Times New Roman" w:hAnsi="Times New Roman" w:cs="Times New Roman"/>
          <w:sz w:val="24"/>
          <w:szCs w:val="24"/>
        </w:rPr>
        <w:t xml:space="preserve"> BIBLIOGRÁFICAS</w:t>
      </w:r>
    </w:p>
    <w:p w:rsidR="00AF4E24" w:rsidRPr="00AF4E24" w:rsidRDefault="00AF4E24" w:rsidP="00AF4E24">
      <w:pPr>
        <w:ind w:left="360"/>
        <w:jc w:val="both"/>
        <w:rPr>
          <w:rFonts w:ascii="Times New Roman" w:hAnsi="Times New Roman" w:cs="Times New Roman"/>
          <w:sz w:val="24"/>
          <w:szCs w:val="24"/>
        </w:rPr>
      </w:pPr>
    </w:p>
    <w:p w:rsidR="00FD444C" w:rsidRPr="00AF4E24" w:rsidRDefault="00FD444C"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 xml:space="preserve">BACHELARD, G. </w:t>
      </w:r>
      <w:r w:rsidRPr="00AF4E24">
        <w:rPr>
          <w:rFonts w:ascii="Times New Roman" w:hAnsi="Times New Roman" w:cs="Times New Roman"/>
          <w:b/>
          <w:sz w:val="24"/>
          <w:szCs w:val="24"/>
        </w:rPr>
        <w:t>A filosofia do “não”</w:t>
      </w:r>
      <w:r w:rsidRPr="00AF4E24">
        <w:rPr>
          <w:rFonts w:ascii="Times New Roman" w:hAnsi="Times New Roman" w:cs="Times New Roman"/>
          <w:sz w:val="24"/>
          <w:szCs w:val="24"/>
        </w:rPr>
        <w:t>. São Paulo: Abril, 1984.</w:t>
      </w:r>
    </w:p>
    <w:p w:rsidR="00FD444C" w:rsidRPr="00AF4E24" w:rsidRDefault="00FD444C"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________</w:t>
      </w:r>
      <w:proofErr w:type="gramStart"/>
      <w:r w:rsidRPr="00AF4E24">
        <w:rPr>
          <w:rFonts w:ascii="Times New Roman" w:hAnsi="Times New Roman" w:cs="Times New Roman"/>
          <w:sz w:val="24"/>
          <w:szCs w:val="24"/>
        </w:rPr>
        <w:t xml:space="preserve"> .</w:t>
      </w:r>
      <w:proofErr w:type="gramEnd"/>
      <w:r w:rsidRPr="00AF4E24">
        <w:rPr>
          <w:rFonts w:ascii="Times New Roman" w:hAnsi="Times New Roman" w:cs="Times New Roman"/>
          <w:sz w:val="24"/>
          <w:szCs w:val="24"/>
        </w:rPr>
        <w:t xml:space="preserve"> </w:t>
      </w:r>
      <w:r w:rsidRPr="00AF4E24">
        <w:rPr>
          <w:rFonts w:ascii="Times New Roman" w:hAnsi="Times New Roman" w:cs="Times New Roman"/>
          <w:b/>
          <w:sz w:val="24"/>
          <w:szCs w:val="24"/>
        </w:rPr>
        <w:t>O novo espírito científico</w:t>
      </w:r>
      <w:r w:rsidRPr="00AF4E24">
        <w:rPr>
          <w:rFonts w:ascii="Times New Roman" w:hAnsi="Times New Roman" w:cs="Times New Roman"/>
          <w:sz w:val="24"/>
          <w:szCs w:val="24"/>
        </w:rPr>
        <w:t xml:space="preserve">. Rio de Janeiro: Tempo </w:t>
      </w:r>
      <w:proofErr w:type="gramStart"/>
      <w:r w:rsidRPr="00AF4E24">
        <w:rPr>
          <w:rFonts w:ascii="Times New Roman" w:hAnsi="Times New Roman" w:cs="Times New Roman"/>
          <w:sz w:val="24"/>
          <w:szCs w:val="24"/>
        </w:rPr>
        <w:t>Brasileiro,</w:t>
      </w:r>
      <w:r w:rsidR="00AF4E24">
        <w:rPr>
          <w:rFonts w:ascii="Times New Roman" w:hAnsi="Times New Roman" w:cs="Times New Roman"/>
          <w:sz w:val="24"/>
          <w:szCs w:val="24"/>
        </w:rPr>
        <w:t xml:space="preserve"> </w:t>
      </w:r>
      <w:r w:rsidRPr="00AF4E24">
        <w:rPr>
          <w:rFonts w:ascii="Times New Roman" w:hAnsi="Times New Roman" w:cs="Times New Roman"/>
          <w:sz w:val="24"/>
          <w:szCs w:val="24"/>
        </w:rPr>
        <w:t>1985</w:t>
      </w:r>
      <w:proofErr w:type="gramEnd"/>
      <w:r w:rsidRPr="00AF4E24">
        <w:rPr>
          <w:rFonts w:ascii="Times New Roman" w:hAnsi="Times New Roman" w:cs="Times New Roman"/>
          <w:sz w:val="24"/>
          <w:szCs w:val="24"/>
        </w:rPr>
        <w:t>.</w:t>
      </w:r>
    </w:p>
    <w:p w:rsidR="00FD444C" w:rsidRPr="00AF4E24" w:rsidRDefault="00FD444C"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________</w:t>
      </w:r>
      <w:proofErr w:type="gramStart"/>
      <w:r w:rsidRPr="00AF4E24">
        <w:rPr>
          <w:rFonts w:ascii="Times New Roman" w:hAnsi="Times New Roman" w:cs="Times New Roman"/>
          <w:sz w:val="24"/>
          <w:szCs w:val="24"/>
        </w:rPr>
        <w:t xml:space="preserve"> .</w:t>
      </w:r>
      <w:proofErr w:type="gramEnd"/>
      <w:r w:rsidRPr="00AF4E24">
        <w:rPr>
          <w:rFonts w:ascii="Times New Roman" w:hAnsi="Times New Roman" w:cs="Times New Roman"/>
          <w:sz w:val="24"/>
          <w:szCs w:val="24"/>
        </w:rPr>
        <w:t xml:space="preserve"> </w:t>
      </w:r>
      <w:r w:rsidRPr="00AF4E24">
        <w:rPr>
          <w:rFonts w:ascii="Times New Roman" w:hAnsi="Times New Roman" w:cs="Times New Roman"/>
          <w:b/>
          <w:sz w:val="24"/>
          <w:szCs w:val="24"/>
        </w:rPr>
        <w:t>Formação do espírito científico</w:t>
      </w:r>
      <w:r w:rsidRPr="00AF4E24">
        <w:rPr>
          <w:rFonts w:ascii="Times New Roman" w:hAnsi="Times New Roman" w:cs="Times New Roman"/>
          <w:sz w:val="24"/>
          <w:szCs w:val="24"/>
        </w:rPr>
        <w:t>. Rio de Janeiro: Contraponto, 1996.</w:t>
      </w:r>
    </w:p>
    <w:p w:rsidR="00FD444C" w:rsidRPr="00AF4E24" w:rsidRDefault="00FD444C"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 xml:space="preserve">CAVALCANTE, P. T. </w:t>
      </w:r>
      <w:r w:rsidRPr="00AF4E24">
        <w:rPr>
          <w:rFonts w:ascii="Times New Roman" w:hAnsi="Times New Roman" w:cs="Times New Roman"/>
          <w:b/>
          <w:sz w:val="24"/>
          <w:szCs w:val="24"/>
        </w:rPr>
        <w:t>Epistemologia e epistemologias</w:t>
      </w:r>
      <w:r w:rsidRPr="00AF4E24">
        <w:rPr>
          <w:rFonts w:ascii="Times New Roman" w:hAnsi="Times New Roman" w:cs="Times New Roman"/>
          <w:sz w:val="24"/>
          <w:szCs w:val="24"/>
        </w:rPr>
        <w:t xml:space="preserve">. Maceió: </w:t>
      </w:r>
      <w:proofErr w:type="spellStart"/>
      <w:r w:rsidR="00F7672A" w:rsidRPr="00AF4E24">
        <w:rPr>
          <w:rFonts w:ascii="Times New Roman" w:hAnsi="Times New Roman" w:cs="Times New Roman"/>
          <w:sz w:val="24"/>
          <w:szCs w:val="24"/>
        </w:rPr>
        <w:t>Edufal</w:t>
      </w:r>
      <w:proofErr w:type="spellEnd"/>
      <w:r w:rsidR="00F7672A" w:rsidRPr="00AF4E24">
        <w:rPr>
          <w:rFonts w:ascii="Times New Roman" w:hAnsi="Times New Roman" w:cs="Times New Roman"/>
          <w:sz w:val="24"/>
          <w:szCs w:val="24"/>
        </w:rPr>
        <w:t>, 1979.</w:t>
      </w:r>
    </w:p>
    <w:p w:rsidR="00F7672A" w:rsidRPr="00AF4E24" w:rsidRDefault="00F7672A"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 xml:space="preserve">CHAUÍ, M. </w:t>
      </w:r>
      <w:r w:rsidRPr="00AF4E24">
        <w:rPr>
          <w:rFonts w:ascii="Times New Roman" w:hAnsi="Times New Roman" w:cs="Times New Roman"/>
          <w:b/>
          <w:sz w:val="24"/>
          <w:szCs w:val="24"/>
        </w:rPr>
        <w:t>Convite à filosofia</w:t>
      </w:r>
      <w:r w:rsidRPr="00AF4E24">
        <w:rPr>
          <w:rFonts w:ascii="Times New Roman" w:hAnsi="Times New Roman" w:cs="Times New Roman"/>
          <w:sz w:val="24"/>
          <w:szCs w:val="24"/>
        </w:rPr>
        <w:t xml:space="preserve">. </w:t>
      </w:r>
      <w:proofErr w:type="gramStart"/>
      <w:r w:rsidRPr="00AF4E24">
        <w:rPr>
          <w:rFonts w:ascii="Times New Roman" w:hAnsi="Times New Roman" w:cs="Times New Roman"/>
          <w:sz w:val="24"/>
          <w:szCs w:val="24"/>
        </w:rPr>
        <w:t>13.</w:t>
      </w:r>
      <w:proofErr w:type="gramEnd"/>
      <w:r w:rsidRPr="00AF4E24">
        <w:rPr>
          <w:rFonts w:ascii="Times New Roman" w:hAnsi="Times New Roman" w:cs="Times New Roman"/>
          <w:sz w:val="24"/>
          <w:szCs w:val="24"/>
        </w:rPr>
        <w:t>ed. São Paulo: Ática, 2003.</w:t>
      </w:r>
    </w:p>
    <w:p w:rsidR="003E70DA" w:rsidRPr="00AF4E24" w:rsidRDefault="003E70DA" w:rsidP="00AF4E24">
      <w:pPr>
        <w:ind w:left="360"/>
        <w:jc w:val="both"/>
        <w:rPr>
          <w:rFonts w:ascii="Times New Roman" w:hAnsi="Times New Roman" w:cs="Times New Roman"/>
          <w:sz w:val="24"/>
          <w:szCs w:val="24"/>
          <w:lang w:val="en-US"/>
        </w:rPr>
      </w:pPr>
      <w:r w:rsidRPr="00AF4E24">
        <w:rPr>
          <w:rFonts w:ascii="Times New Roman" w:hAnsi="Times New Roman" w:cs="Times New Roman"/>
          <w:sz w:val="24"/>
          <w:szCs w:val="24"/>
          <w:lang w:val="en-US"/>
        </w:rPr>
        <w:lastRenderedPageBreak/>
        <w:t xml:space="preserve">CRANE, T. (org.). </w:t>
      </w:r>
      <w:proofErr w:type="gramStart"/>
      <w:r w:rsidRPr="00AF4E24">
        <w:rPr>
          <w:rFonts w:ascii="Times New Roman" w:hAnsi="Times New Roman" w:cs="Times New Roman"/>
          <w:b/>
          <w:sz w:val="24"/>
          <w:szCs w:val="24"/>
          <w:lang w:val="en-US"/>
        </w:rPr>
        <w:t>The contents of experience</w:t>
      </w:r>
      <w:r w:rsidRPr="00AF4E24">
        <w:rPr>
          <w:rFonts w:ascii="Times New Roman" w:hAnsi="Times New Roman" w:cs="Times New Roman"/>
          <w:sz w:val="24"/>
          <w:szCs w:val="24"/>
          <w:lang w:val="en-US"/>
        </w:rPr>
        <w:t>.</w:t>
      </w:r>
      <w:proofErr w:type="gramEnd"/>
      <w:r w:rsidRPr="00AF4E24">
        <w:rPr>
          <w:rFonts w:ascii="Times New Roman" w:hAnsi="Times New Roman" w:cs="Times New Roman"/>
          <w:sz w:val="24"/>
          <w:szCs w:val="24"/>
          <w:lang w:val="en-US"/>
        </w:rPr>
        <w:t xml:space="preserve"> Cambridge: Cambridge University Press, 1992.</w:t>
      </w:r>
    </w:p>
    <w:p w:rsidR="003E70DA" w:rsidRPr="00AF4E24" w:rsidRDefault="003E70DA"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 xml:space="preserve">FERRATER MORA, J. </w:t>
      </w:r>
      <w:r w:rsidRPr="00AF4E24">
        <w:rPr>
          <w:rFonts w:ascii="Times New Roman" w:hAnsi="Times New Roman" w:cs="Times New Roman"/>
          <w:b/>
          <w:sz w:val="24"/>
          <w:szCs w:val="24"/>
        </w:rPr>
        <w:t>Dicionário de filosofia</w:t>
      </w:r>
      <w:r w:rsidRPr="00AF4E24">
        <w:rPr>
          <w:rFonts w:ascii="Times New Roman" w:hAnsi="Times New Roman" w:cs="Times New Roman"/>
          <w:i/>
          <w:sz w:val="24"/>
          <w:szCs w:val="24"/>
        </w:rPr>
        <w:t xml:space="preserve"> (</w:t>
      </w:r>
      <w:proofErr w:type="gramStart"/>
      <w:r w:rsidRPr="00AF4E24">
        <w:rPr>
          <w:rFonts w:ascii="Times New Roman" w:hAnsi="Times New Roman" w:cs="Times New Roman"/>
          <w:i/>
          <w:sz w:val="24"/>
          <w:szCs w:val="24"/>
        </w:rPr>
        <w:t>4</w:t>
      </w:r>
      <w:proofErr w:type="gramEnd"/>
      <w:r w:rsidRPr="00AF4E24">
        <w:rPr>
          <w:rFonts w:ascii="Times New Roman" w:hAnsi="Times New Roman" w:cs="Times New Roman"/>
          <w:i/>
          <w:sz w:val="24"/>
          <w:szCs w:val="24"/>
        </w:rPr>
        <w:t xml:space="preserve"> vol.)</w:t>
      </w:r>
      <w:r w:rsidRPr="00AF4E24">
        <w:rPr>
          <w:rFonts w:ascii="Times New Roman" w:hAnsi="Times New Roman" w:cs="Times New Roman"/>
          <w:sz w:val="24"/>
          <w:szCs w:val="24"/>
        </w:rPr>
        <w:t>. São Paulo: Loyola, 2001.</w:t>
      </w:r>
    </w:p>
    <w:p w:rsidR="003E70DA" w:rsidRPr="00AF4E24" w:rsidRDefault="003E70DA"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 xml:space="preserve">FOUCAULT, M. </w:t>
      </w:r>
      <w:r w:rsidRPr="00AF4E24">
        <w:rPr>
          <w:rFonts w:ascii="Times New Roman" w:hAnsi="Times New Roman" w:cs="Times New Roman"/>
          <w:b/>
          <w:sz w:val="24"/>
          <w:szCs w:val="24"/>
        </w:rPr>
        <w:t>As palavras e as coisas</w:t>
      </w:r>
      <w:r w:rsidRPr="00AF4E24">
        <w:rPr>
          <w:rFonts w:ascii="Times New Roman" w:hAnsi="Times New Roman" w:cs="Times New Roman"/>
          <w:sz w:val="24"/>
          <w:szCs w:val="24"/>
        </w:rPr>
        <w:t>. São Paulo: Martins Fontes, 1995.</w:t>
      </w:r>
    </w:p>
    <w:p w:rsidR="003E70DA" w:rsidRPr="00AF4E24" w:rsidRDefault="003E70DA"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________</w:t>
      </w:r>
      <w:proofErr w:type="gramStart"/>
      <w:r w:rsidRPr="00AF4E24">
        <w:rPr>
          <w:rFonts w:ascii="Times New Roman" w:hAnsi="Times New Roman" w:cs="Times New Roman"/>
          <w:sz w:val="24"/>
          <w:szCs w:val="24"/>
        </w:rPr>
        <w:t xml:space="preserve"> .</w:t>
      </w:r>
      <w:proofErr w:type="gramEnd"/>
      <w:r w:rsidR="00AF4E24">
        <w:rPr>
          <w:rFonts w:ascii="Times New Roman" w:hAnsi="Times New Roman" w:cs="Times New Roman"/>
          <w:sz w:val="24"/>
          <w:szCs w:val="24"/>
        </w:rPr>
        <w:t xml:space="preserve"> </w:t>
      </w:r>
      <w:r w:rsidRPr="00AF4E24">
        <w:rPr>
          <w:rFonts w:ascii="Times New Roman" w:hAnsi="Times New Roman" w:cs="Times New Roman"/>
          <w:sz w:val="24"/>
          <w:szCs w:val="24"/>
        </w:rPr>
        <w:t xml:space="preserve"> </w:t>
      </w:r>
      <w:r w:rsidR="002263C0" w:rsidRPr="00AF4E24">
        <w:rPr>
          <w:rFonts w:ascii="Times New Roman" w:hAnsi="Times New Roman" w:cs="Times New Roman"/>
          <w:b/>
          <w:sz w:val="24"/>
          <w:szCs w:val="24"/>
        </w:rPr>
        <w:t>A arqueologia do saber</w:t>
      </w:r>
      <w:r w:rsidR="002263C0" w:rsidRPr="00AF4E24">
        <w:rPr>
          <w:rFonts w:ascii="Times New Roman" w:hAnsi="Times New Roman" w:cs="Times New Roman"/>
          <w:sz w:val="24"/>
          <w:szCs w:val="24"/>
        </w:rPr>
        <w:t>. Rio de Janeiro: Forense Universitária, 2010.</w:t>
      </w:r>
    </w:p>
    <w:p w:rsidR="002263C0" w:rsidRPr="00AF4E24" w:rsidRDefault="002263C0"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HORGAN, J.</w:t>
      </w:r>
      <w:r w:rsidRPr="00AF4E24">
        <w:rPr>
          <w:rFonts w:ascii="Times New Roman" w:hAnsi="Times New Roman" w:cs="Times New Roman"/>
          <w:i/>
          <w:sz w:val="24"/>
          <w:szCs w:val="24"/>
        </w:rPr>
        <w:t xml:space="preserve"> </w:t>
      </w:r>
      <w:r w:rsidRPr="00AF4E24">
        <w:rPr>
          <w:rFonts w:ascii="Times New Roman" w:hAnsi="Times New Roman" w:cs="Times New Roman"/>
          <w:b/>
          <w:sz w:val="24"/>
          <w:szCs w:val="24"/>
        </w:rPr>
        <w:t>O fim da ciência – Uma discussão sobre os limites do conhecimento científico</w:t>
      </w:r>
      <w:r w:rsidRPr="00AF4E24">
        <w:rPr>
          <w:rFonts w:ascii="Times New Roman" w:hAnsi="Times New Roman" w:cs="Times New Roman"/>
          <w:i/>
          <w:sz w:val="24"/>
          <w:szCs w:val="24"/>
        </w:rPr>
        <w:t>.</w:t>
      </w:r>
      <w:r w:rsidRPr="00AF4E24">
        <w:rPr>
          <w:rFonts w:ascii="Times New Roman" w:hAnsi="Times New Roman" w:cs="Times New Roman"/>
          <w:sz w:val="24"/>
          <w:szCs w:val="24"/>
        </w:rPr>
        <w:t xml:space="preserve"> São Paulo: Companhia das Letras, 2006.</w:t>
      </w:r>
    </w:p>
    <w:p w:rsidR="002263C0" w:rsidRPr="00AF4E24" w:rsidRDefault="002263C0"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KUHN, T.</w:t>
      </w:r>
      <w:r w:rsidRPr="00AF4E24">
        <w:rPr>
          <w:rFonts w:ascii="Times New Roman" w:hAnsi="Times New Roman" w:cs="Times New Roman"/>
          <w:i/>
          <w:sz w:val="24"/>
          <w:szCs w:val="24"/>
        </w:rPr>
        <w:t xml:space="preserve"> </w:t>
      </w:r>
      <w:r w:rsidRPr="00AF4E24">
        <w:rPr>
          <w:rFonts w:ascii="Times New Roman" w:hAnsi="Times New Roman" w:cs="Times New Roman"/>
          <w:b/>
          <w:sz w:val="24"/>
          <w:szCs w:val="24"/>
        </w:rPr>
        <w:t>A estrutura das revoluções científicas</w:t>
      </w:r>
      <w:r w:rsidRPr="00AF4E24">
        <w:rPr>
          <w:rFonts w:ascii="Times New Roman" w:hAnsi="Times New Roman" w:cs="Times New Roman"/>
          <w:sz w:val="24"/>
          <w:szCs w:val="24"/>
        </w:rPr>
        <w:t>. São Paulo: Perspectiva, 1996.</w:t>
      </w:r>
    </w:p>
    <w:p w:rsidR="002263C0" w:rsidRPr="00AF4E24" w:rsidRDefault="002263C0"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 xml:space="preserve">MACHADO, </w:t>
      </w:r>
      <w:proofErr w:type="gramStart"/>
      <w:r w:rsidRPr="00AF4E24">
        <w:rPr>
          <w:rFonts w:ascii="Times New Roman" w:hAnsi="Times New Roman" w:cs="Times New Roman"/>
          <w:sz w:val="24"/>
          <w:szCs w:val="24"/>
        </w:rPr>
        <w:t>R.</w:t>
      </w:r>
      <w:proofErr w:type="gramEnd"/>
      <w:r w:rsidRPr="00AF4E24">
        <w:rPr>
          <w:rFonts w:ascii="Times New Roman" w:hAnsi="Times New Roman" w:cs="Times New Roman"/>
          <w:i/>
          <w:sz w:val="24"/>
          <w:szCs w:val="24"/>
        </w:rPr>
        <w:t xml:space="preserve"> </w:t>
      </w:r>
      <w:r w:rsidRPr="00AF4E24">
        <w:rPr>
          <w:rFonts w:ascii="Times New Roman" w:hAnsi="Times New Roman" w:cs="Times New Roman"/>
          <w:b/>
          <w:sz w:val="24"/>
          <w:szCs w:val="24"/>
        </w:rPr>
        <w:t>Foucault, a ciência e o saber</w:t>
      </w:r>
      <w:r w:rsidRPr="00AF4E24">
        <w:rPr>
          <w:rFonts w:ascii="Times New Roman" w:hAnsi="Times New Roman" w:cs="Times New Roman"/>
          <w:sz w:val="24"/>
          <w:szCs w:val="24"/>
        </w:rPr>
        <w:t>. Rio de Janeiro: Jorge Zahar, 2009.</w:t>
      </w:r>
    </w:p>
    <w:p w:rsidR="000776E7" w:rsidRPr="00AF4E24" w:rsidRDefault="005B4ED9" w:rsidP="00AF4E24">
      <w:pPr>
        <w:ind w:left="360"/>
        <w:jc w:val="both"/>
        <w:rPr>
          <w:rFonts w:ascii="Times New Roman" w:hAnsi="Times New Roman" w:cs="Times New Roman"/>
          <w:sz w:val="24"/>
          <w:szCs w:val="24"/>
          <w:lang w:val="en-US"/>
        </w:rPr>
      </w:pPr>
      <w:r w:rsidRPr="00AF4E24">
        <w:rPr>
          <w:rFonts w:ascii="Times New Roman" w:hAnsi="Times New Roman" w:cs="Times New Roman"/>
          <w:sz w:val="24"/>
          <w:szCs w:val="24"/>
          <w:lang w:val="en-US"/>
        </w:rPr>
        <w:t xml:space="preserve">NEURATH, O. </w:t>
      </w:r>
      <w:r w:rsidRPr="00AF4E24">
        <w:rPr>
          <w:rFonts w:ascii="Times New Roman" w:hAnsi="Times New Roman" w:cs="Times New Roman"/>
          <w:b/>
          <w:sz w:val="24"/>
          <w:szCs w:val="24"/>
          <w:lang w:val="en-US"/>
        </w:rPr>
        <w:t xml:space="preserve">Le </w:t>
      </w:r>
      <w:proofErr w:type="spellStart"/>
      <w:r w:rsidRPr="00AF4E24">
        <w:rPr>
          <w:rFonts w:ascii="Times New Roman" w:hAnsi="Times New Roman" w:cs="Times New Roman"/>
          <w:b/>
          <w:sz w:val="24"/>
          <w:szCs w:val="24"/>
          <w:lang w:val="en-US"/>
        </w:rPr>
        <w:t>dévéloppement</w:t>
      </w:r>
      <w:proofErr w:type="spellEnd"/>
      <w:r w:rsidR="000776E7" w:rsidRPr="00AF4E24">
        <w:rPr>
          <w:rFonts w:ascii="Times New Roman" w:hAnsi="Times New Roman" w:cs="Times New Roman"/>
          <w:b/>
          <w:sz w:val="24"/>
          <w:szCs w:val="24"/>
          <w:lang w:val="en-US"/>
        </w:rPr>
        <w:t xml:space="preserve"> du </w:t>
      </w:r>
      <w:proofErr w:type="spellStart"/>
      <w:r w:rsidR="000776E7" w:rsidRPr="00AF4E24">
        <w:rPr>
          <w:rFonts w:ascii="Times New Roman" w:hAnsi="Times New Roman" w:cs="Times New Roman"/>
          <w:b/>
          <w:sz w:val="24"/>
          <w:szCs w:val="24"/>
          <w:lang w:val="en-US"/>
        </w:rPr>
        <w:t>cercle</w:t>
      </w:r>
      <w:proofErr w:type="spellEnd"/>
      <w:r w:rsidR="000776E7" w:rsidRPr="00AF4E24">
        <w:rPr>
          <w:rFonts w:ascii="Times New Roman" w:hAnsi="Times New Roman" w:cs="Times New Roman"/>
          <w:b/>
          <w:sz w:val="24"/>
          <w:szCs w:val="24"/>
          <w:lang w:val="en-US"/>
        </w:rPr>
        <w:t xml:space="preserve"> de Vienne</w:t>
      </w:r>
      <w:r w:rsidR="000776E7" w:rsidRPr="00AF4E24">
        <w:rPr>
          <w:rFonts w:ascii="Times New Roman" w:hAnsi="Times New Roman" w:cs="Times New Roman"/>
          <w:sz w:val="24"/>
          <w:szCs w:val="24"/>
          <w:lang w:val="en-US"/>
        </w:rPr>
        <w:t xml:space="preserve">. </w:t>
      </w:r>
      <w:proofErr w:type="spellStart"/>
      <w:proofErr w:type="gramStart"/>
      <w:r w:rsidR="000776E7" w:rsidRPr="00AF4E24">
        <w:rPr>
          <w:rFonts w:ascii="Times New Roman" w:hAnsi="Times New Roman" w:cs="Times New Roman"/>
          <w:sz w:val="24"/>
          <w:szCs w:val="24"/>
          <w:lang w:val="en-US"/>
        </w:rPr>
        <w:t>Trad</w:t>
      </w:r>
      <w:proofErr w:type="spellEnd"/>
      <w:r w:rsidR="000776E7" w:rsidRPr="00AF4E24">
        <w:rPr>
          <w:rFonts w:ascii="Times New Roman" w:hAnsi="Times New Roman" w:cs="Times New Roman"/>
          <w:sz w:val="24"/>
          <w:szCs w:val="24"/>
          <w:lang w:val="en-US"/>
        </w:rPr>
        <w:t>.</w:t>
      </w:r>
      <w:proofErr w:type="gramEnd"/>
      <w:r w:rsidR="000776E7" w:rsidRPr="00AF4E24">
        <w:rPr>
          <w:rFonts w:ascii="Times New Roman" w:hAnsi="Times New Roman" w:cs="Times New Roman"/>
          <w:sz w:val="24"/>
          <w:szCs w:val="24"/>
          <w:lang w:val="en-US"/>
        </w:rPr>
        <w:t xml:space="preserve"> </w:t>
      </w:r>
      <w:proofErr w:type="gramStart"/>
      <w:r w:rsidR="000776E7" w:rsidRPr="00AF4E24">
        <w:rPr>
          <w:rFonts w:ascii="Times New Roman" w:hAnsi="Times New Roman" w:cs="Times New Roman"/>
          <w:sz w:val="24"/>
          <w:szCs w:val="24"/>
          <w:lang w:val="en-US"/>
        </w:rPr>
        <w:t>franc</w:t>
      </w:r>
      <w:proofErr w:type="gramEnd"/>
      <w:r w:rsidR="000776E7" w:rsidRPr="00AF4E24">
        <w:rPr>
          <w:rFonts w:ascii="Times New Roman" w:hAnsi="Times New Roman" w:cs="Times New Roman"/>
          <w:sz w:val="24"/>
          <w:szCs w:val="24"/>
          <w:lang w:val="en-US"/>
        </w:rPr>
        <w:t>.. Paris: Hermann, 1935.</w:t>
      </w:r>
    </w:p>
    <w:p w:rsidR="000776E7" w:rsidRPr="00AF4E24" w:rsidRDefault="000776E7" w:rsidP="00AF4E24">
      <w:pPr>
        <w:ind w:left="360"/>
        <w:jc w:val="both"/>
        <w:rPr>
          <w:rFonts w:ascii="Times New Roman" w:hAnsi="Times New Roman" w:cs="Times New Roman"/>
          <w:sz w:val="24"/>
          <w:szCs w:val="24"/>
          <w:lang w:val="en-US"/>
        </w:rPr>
      </w:pPr>
      <w:proofErr w:type="gramStart"/>
      <w:r w:rsidRPr="00AF4E24">
        <w:rPr>
          <w:rFonts w:ascii="Times New Roman" w:hAnsi="Times New Roman" w:cs="Times New Roman"/>
          <w:sz w:val="24"/>
          <w:szCs w:val="24"/>
          <w:lang w:val="en-US"/>
        </w:rPr>
        <w:t xml:space="preserve">PAPINEAU, D. </w:t>
      </w:r>
      <w:r w:rsidRPr="00AF4E24">
        <w:rPr>
          <w:rFonts w:ascii="Times New Roman" w:hAnsi="Times New Roman" w:cs="Times New Roman"/>
          <w:b/>
          <w:sz w:val="24"/>
          <w:szCs w:val="24"/>
          <w:lang w:val="en-US"/>
        </w:rPr>
        <w:t>Philosophical naturalism</w:t>
      </w:r>
      <w:r w:rsidRPr="00AF4E24">
        <w:rPr>
          <w:rFonts w:ascii="Times New Roman" w:hAnsi="Times New Roman" w:cs="Times New Roman"/>
          <w:sz w:val="24"/>
          <w:szCs w:val="24"/>
          <w:lang w:val="en-US"/>
        </w:rPr>
        <w:t>.</w:t>
      </w:r>
      <w:proofErr w:type="gramEnd"/>
      <w:r w:rsidRPr="00AF4E24">
        <w:rPr>
          <w:rFonts w:ascii="Times New Roman" w:hAnsi="Times New Roman" w:cs="Times New Roman"/>
          <w:sz w:val="24"/>
          <w:szCs w:val="24"/>
          <w:lang w:val="en-US"/>
        </w:rPr>
        <w:t xml:space="preserve"> Oxford: Blackwell, 1993.</w:t>
      </w:r>
    </w:p>
    <w:p w:rsidR="000776E7" w:rsidRPr="00AF4E24" w:rsidRDefault="000776E7"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 xml:space="preserve">POPPER, K. </w:t>
      </w:r>
      <w:r w:rsidRPr="00AF4E24">
        <w:rPr>
          <w:rFonts w:ascii="Times New Roman" w:hAnsi="Times New Roman" w:cs="Times New Roman"/>
          <w:b/>
          <w:sz w:val="24"/>
          <w:szCs w:val="24"/>
        </w:rPr>
        <w:t>Lógica da pesquisa científica</w:t>
      </w:r>
      <w:r w:rsidRPr="00AF4E24">
        <w:rPr>
          <w:rFonts w:ascii="Times New Roman" w:hAnsi="Times New Roman" w:cs="Times New Roman"/>
          <w:sz w:val="24"/>
          <w:szCs w:val="24"/>
        </w:rPr>
        <w:t xml:space="preserve">. São Paulo: </w:t>
      </w:r>
      <w:proofErr w:type="spellStart"/>
      <w:r w:rsidRPr="00AF4E24">
        <w:rPr>
          <w:rFonts w:ascii="Times New Roman" w:hAnsi="Times New Roman" w:cs="Times New Roman"/>
          <w:sz w:val="24"/>
          <w:szCs w:val="24"/>
        </w:rPr>
        <w:t>Cultrix</w:t>
      </w:r>
      <w:proofErr w:type="spellEnd"/>
      <w:r w:rsidRPr="00AF4E24">
        <w:rPr>
          <w:rFonts w:ascii="Times New Roman" w:hAnsi="Times New Roman" w:cs="Times New Roman"/>
          <w:sz w:val="24"/>
          <w:szCs w:val="24"/>
        </w:rPr>
        <w:t>, 1975.</w:t>
      </w:r>
    </w:p>
    <w:p w:rsidR="005B4ED9" w:rsidRPr="00AF4E24" w:rsidRDefault="003468DC" w:rsidP="00AF4E24">
      <w:pPr>
        <w:ind w:left="360"/>
        <w:jc w:val="both"/>
        <w:rPr>
          <w:rFonts w:ascii="Times New Roman" w:hAnsi="Times New Roman" w:cs="Times New Roman"/>
          <w:sz w:val="24"/>
          <w:szCs w:val="24"/>
        </w:rPr>
      </w:pPr>
      <w:r w:rsidRPr="00AF4E24">
        <w:rPr>
          <w:rFonts w:ascii="Times New Roman" w:hAnsi="Times New Roman" w:cs="Times New Roman"/>
          <w:sz w:val="24"/>
          <w:szCs w:val="24"/>
        </w:rPr>
        <w:t xml:space="preserve">SCHIFRES, J. </w:t>
      </w:r>
      <w:r w:rsidRPr="00AF4E24">
        <w:rPr>
          <w:rFonts w:ascii="Times New Roman" w:hAnsi="Times New Roman" w:cs="Times New Roman"/>
          <w:b/>
          <w:sz w:val="24"/>
          <w:szCs w:val="24"/>
        </w:rPr>
        <w:t>Léxico de filosofia</w:t>
      </w:r>
      <w:r w:rsidRPr="00AF4E24">
        <w:rPr>
          <w:rFonts w:ascii="Times New Roman" w:hAnsi="Times New Roman" w:cs="Times New Roman"/>
          <w:sz w:val="24"/>
          <w:szCs w:val="24"/>
        </w:rPr>
        <w:t>. Lisboa: Editorial Inquérito, 1980.</w:t>
      </w:r>
      <w:r w:rsidR="000776E7" w:rsidRPr="00AF4E24">
        <w:rPr>
          <w:rFonts w:ascii="Times New Roman" w:hAnsi="Times New Roman" w:cs="Times New Roman"/>
          <w:i/>
          <w:sz w:val="24"/>
          <w:szCs w:val="24"/>
        </w:rPr>
        <w:t xml:space="preserve"> </w:t>
      </w:r>
      <w:r w:rsidR="005B4ED9" w:rsidRPr="00AF4E24">
        <w:rPr>
          <w:rFonts w:ascii="Times New Roman" w:hAnsi="Times New Roman" w:cs="Times New Roman"/>
          <w:sz w:val="24"/>
          <w:szCs w:val="24"/>
        </w:rPr>
        <w:t xml:space="preserve"> </w:t>
      </w:r>
    </w:p>
    <w:p w:rsidR="004467D4" w:rsidRPr="000776E7" w:rsidRDefault="004467D4" w:rsidP="00AF4E24">
      <w:pPr>
        <w:jc w:val="both"/>
        <w:rPr>
          <w:rFonts w:ascii="Times New Roman" w:hAnsi="Times New Roman" w:cs="Times New Roman"/>
          <w:sz w:val="24"/>
          <w:szCs w:val="24"/>
        </w:rPr>
      </w:pPr>
    </w:p>
    <w:p w:rsidR="00184DD2" w:rsidRPr="000776E7" w:rsidRDefault="00184DD2" w:rsidP="00AF4E24">
      <w:pPr>
        <w:jc w:val="both"/>
        <w:rPr>
          <w:rFonts w:ascii="Times New Roman" w:hAnsi="Times New Roman" w:cs="Times New Roman"/>
          <w:sz w:val="24"/>
          <w:szCs w:val="24"/>
        </w:rPr>
      </w:pPr>
    </w:p>
    <w:p w:rsidR="008C6A9E" w:rsidRPr="000776E7" w:rsidRDefault="008C6A9E" w:rsidP="00AF4E24">
      <w:pPr>
        <w:jc w:val="both"/>
        <w:rPr>
          <w:rFonts w:ascii="Times New Roman" w:hAnsi="Times New Roman" w:cs="Times New Roman"/>
          <w:sz w:val="24"/>
          <w:szCs w:val="24"/>
        </w:rPr>
      </w:pPr>
    </w:p>
    <w:p w:rsidR="006D4F7B" w:rsidRPr="000776E7" w:rsidRDefault="006D4F7B" w:rsidP="00AF4E24">
      <w:pPr>
        <w:jc w:val="both"/>
        <w:rPr>
          <w:rFonts w:ascii="Times New Roman" w:hAnsi="Times New Roman" w:cs="Times New Roman"/>
          <w:sz w:val="24"/>
          <w:szCs w:val="24"/>
        </w:rPr>
      </w:pPr>
    </w:p>
    <w:p w:rsidR="006D4F7B" w:rsidRPr="000776E7" w:rsidRDefault="006D4F7B" w:rsidP="00AF4E24">
      <w:pPr>
        <w:jc w:val="both"/>
        <w:rPr>
          <w:rFonts w:ascii="Times New Roman" w:hAnsi="Times New Roman" w:cs="Times New Roman"/>
          <w:sz w:val="24"/>
          <w:szCs w:val="24"/>
        </w:rPr>
      </w:pPr>
      <w:r w:rsidRPr="000776E7">
        <w:rPr>
          <w:rFonts w:ascii="Times New Roman" w:hAnsi="Times New Roman" w:cs="Times New Roman"/>
          <w:sz w:val="24"/>
          <w:szCs w:val="24"/>
        </w:rPr>
        <w:tab/>
      </w:r>
    </w:p>
    <w:p w:rsidR="006D4F7B" w:rsidRPr="000776E7" w:rsidRDefault="006D4F7B" w:rsidP="00AF4E24">
      <w:pPr>
        <w:jc w:val="both"/>
        <w:rPr>
          <w:rFonts w:ascii="Times New Roman" w:hAnsi="Times New Roman" w:cs="Times New Roman"/>
          <w:sz w:val="20"/>
          <w:szCs w:val="20"/>
        </w:rPr>
      </w:pPr>
    </w:p>
    <w:p w:rsidR="00133EDF" w:rsidRPr="00624E75" w:rsidRDefault="006D4F7B" w:rsidP="00AF4E24">
      <w:pPr>
        <w:jc w:val="both"/>
        <w:rPr>
          <w:rFonts w:ascii="Times New Roman" w:hAnsi="Times New Roman" w:cs="Times New Roman"/>
          <w:i/>
          <w:sz w:val="24"/>
          <w:szCs w:val="24"/>
        </w:rPr>
      </w:pPr>
      <w:r w:rsidRPr="000776E7">
        <w:rPr>
          <w:rFonts w:ascii="Times New Roman" w:hAnsi="Times New Roman" w:cs="Times New Roman"/>
          <w:sz w:val="24"/>
          <w:szCs w:val="24"/>
        </w:rPr>
        <w:tab/>
      </w:r>
      <w:r w:rsidR="00592D99" w:rsidRPr="000776E7">
        <w:rPr>
          <w:rFonts w:ascii="Times New Roman" w:hAnsi="Times New Roman" w:cs="Times New Roman"/>
          <w:i/>
          <w:sz w:val="24"/>
          <w:szCs w:val="24"/>
        </w:rPr>
        <w:t xml:space="preserve"> </w:t>
      </w:r>
    </w:p>
    <w:sectPr w:rsidR="00133EDF" w:rsidRPr="00624E75" w:rsidSect="002F027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A4" w:rsidRDefault="00A243A4" w:rsidP="0079467F">
      <w:pPr>
        <w:spacing w:after="0" w:line="240" w:lineRule="auto"/>
      </w:pPr>
      <w:r>
        <w:separator/>
      </w:r>
    </w:p>
  </w:endnote>
  <w:endnote w:type="continuationSeparator" w:id="0">
    <w:p w:rsidR="00A243A4" w:rsidRDefault="00A243A4" w:rsidP="0079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A4" w:rsidRDefault="00A243A4" w:rsidP="0079467F">
      <w:pPr>
        <w:spacing w:after="0" w:line="240" w:lineRule="auto"/>
      </w:pPr>
      <w:r>
        <w:separator/>
      </w:r>
    </w:p>
  </w:footnote>
  <w:footnote w:type="continuationSeparator" w:id="0">
    <w:p w:rsidR="00A243A4" w:rsidRDefault="00A243A4" w:rsidP="0079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F0" w:rsidRDefault="00D102F0">
    <w:pPr>
      <w:pStyle w:val="Cabealho"/>
      <w:jc w:val="right"/>
    </w:pPr>
  </w:p>
  <w:p w:rsidR="00D102F0" w:rsidRDefault="00D102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A7C6D"/>
    <w:multiLevelType w:val="hybridMultilevel"/>
    <w:tmpl w:val="E0E07F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467F"/>
    <w:rsid w:val="00007A2C"/>
    <w:rsid w:val="00012B24"/>
    <w:rsid w:val="000140A7"/>
    <w:rsid w:val="00023BCE"/>
    <w:rsid w:val="00045620"/>
    <w:rsid w:val="0004704E"/>
    <w:rsid w:val="000548D1"/>
    <w:rsid w:val="00054E19"/>
    <w:rsid w:val="0007215D"/>
    <w:rsid w:val="000776E7"/>
    <w:rsid w:val="0008354F"/>
    <w:rsid w:val="00085324"/>
    <w:rsid w:val="0009210F"/>
    <w:rsid w:val="000A2059"/>
    <w:rsid w:val="000A311D"/>
    <w:rsid w:val="000D0C87"/>
    <w:rsid w:val="000E2853"/>
    <w:rsid w:val="000E4B20"/>
    <w:rsid w:val="000F3DAA"/>
    <w:rsid w:val="00105183"/>
    <w:rsid w:val="00107778"/>
    <w:rsid w:val="00117481"/>
    <w:rsid w:val="001226A0"/>
    <w:rsid w:val="001252AF"/>
    <w:rsid w:val="0012633F"/>
    <w:rsid w:val="001337FC"/>
    <w:rsid w:val="00133EDF"/>
    <w:rsid w:val="00143B40"/>
    <w:rsid w:val="00167144"/>
    <w:rsid w:val="001722B3"/>
    <w:rsid w:val="00184DD2"/>
    <w:rsid w:val="001851C2"/>
    <w:rsid w:val="00194B21"/>
    <w:rsid w:val="001A0092"/>
    <w:rsid w:val="001A2D2A"/>
    <w:rsid w:val="001B609F"/>
    <w:rsid w:val="001D60F0"/>
    <w:rsid w:val="001F178F"/>
    <w:rsid w:val="00202C76"/>
    <w:rsid w:val="002263C0"/>
    <w:rsid w:val="002426B2"/>
    <w:rsid w:val="00245B4E"/>
    <w:rsid w:val="00275293"/>
    <w:rsid w:val="002847BB"/>
    <w:rsid w:val="00287109"/>
    <w:rsid w:val="00291F3D"/>
    <w:rsid w:val="0029395C"/>
    <w:rsid w:val="00295FAD"/>
    <w:rsid w:val="002A4D17"/>
    <w:rsid w:val="002B4A3F"/>
    <w:rsid w:val="002C131C"/>
    <w:rsid w:val="002C65EB"/>
    <w:rsid w:val="002D4A69"/>
    <w:rsid w:val="002D5714"/>
    <w:rsid w:val="002E0876"/>
    <w:rsid w:val="002E5707"/>
    <w:rsid w:val="002F027F"/>
    <w:rsid w:val="00305B4D"/>
    <w:rsid w:val="003110F7"/>
    <w:rsid w:val="0031525D"/>
    <w:rsid w:val="00326EAA"/>
    <w:rsid w:val="00334377"/>
    <w:rsid w:val="00335322"/>
    <w:rsid w:val="0034283C"/>
    <w:rsid w:val="003468DC"/>
    <w:rsid w:val="00363975"/>
    <w:rsid w:val="003824E6"/>
    <w:rsid w:val="003C535A"/>
    <w:rsid w:val="003E060A"/>
    <w:rsid w:val="003E5AE7"/>
    <w:rsid w:val="003E70DA"/>
    <w:rsid w:val="003F348E"/>
    <w:rsid w:val="00413367"/>
    <w:rsid w:val="00415F07"/>
    <w:rsid w:val="0042616C"/>
    <w:rsid w:val="00441BBF"/>
    <w:rsid w:val="004467D4"/>
    <w:rsid w:val="004507CE"/>
    <w:rsid w:val="00460667"/>
    <w:rsid w:val="00466BC4"/>
    <w:rsid w:val="0047755B"/>
    <w:rsid w:val="00490534"/>
    <w:rsid w:val="0049457C"/>
    <w:rsid w:val="004A085D"/>
    <w:rsid w:val="004A1D17"/>
    <w:rsid w:val="004A277D"/>
    <w:rsid w:val="004A2E24"/>
    <w:rsid w:val="004B26FD"/>
    <w:rsid w:val="004C1D0B"/>
    <w:rsid w:val="004D00D3"/>
    <w:rsid w:val="004E29E0"/>
    <w:rsid w:val="004E5339"/>
    <w:rsid w:val="004F4775"/>
    <w:rsid w:val="00517330"/>
    <w:rsid w:val="00531B90"/>
    <w:rsid w:val="00533FFB"/>
    <w:rsid w:val="0055078C"/>
    <w:rsid w:val="00560FD6"/>
    <w:rsid w:val="0058544C"/>
    <w:rsid w:val="0059034C"/>
    <w:rsid w:val="00592D99"/>
    <w:rsid w:val="005A26F7"/>
    <w:rsid w:val="005A3223"/>
    <w:rsid w:val="005B4ED9"/>
    <w:rsid w:val="005B78A6"/>
    <w:rsid w:val="005C164D"/>
    <w:rsid w:val="005D1F56"/>
    <w:rsid w:val="005D2CA4"/>
    <w:rsid w:val="00601025"/>
    <w:rsid w:val="00615BBA"/>
    <w:rsid w:val="00624E75"/>
    <w:rsid w:val="00633298"/>
    <w:rsid w:val="006427C1"/>
    <w:rsid w:val="006614B9"/>
    <w:rsid w:val="00665151"/>
    <w:rsid w:val="0066698D"/>
    <w:rsid w:val="00694523"/>
    <w:rsid w:val="0069739B"/>
    <w:rsid w:val="006A4F26"/>
    <w:rsid w:val="006B5E5D"/>
    <w:rsid w:val="006B65AF"/>
    <w:rsid w:val="006C21D8"/>
    <w:rsid w:val="006D4635"/>
    <w:rsid w:val="006D4F7B"/>
    <w:rsid w:val="006E159C"/>
    <w:rsid w:val="006F3404"/>
    <w:rsid w:val="006F3B30"/>
    <w:rsid w:val="006F4F10"/>
    <w:rsid w:val="00707C6E"/>
    <w:rsid w:val="00712A59"/>
    <w:rsid w:val="00712A93"/>
    <w:rsid w:val="0072016C"/>
    <w:rsid w:val="00741804"/>
    <w:rsid w:val="007476AF"/>
    <w:rsid w:val="007570FF"/>
    <w:rsid w:val="00757958"/>
    <w:rsid w:val="00766A4D"/>
    <w:rsid w:val="00775A56"/>
    <w:rsid w:val="0078427F"/>
    <w:rsid w:val="0079467F"/>
    <w:rsid w:val="007B2C6A"/>
    <w:rsid w:val="007B4772"/>
    <w:rsid w:val="007B681E"/>
    <w:rsid w:val="007C6302"/>
    <w:rsid w:val="007C692C"/>
    <w:rsid w:val="007D1971"/>
    <w:rsid w:val="007D31E0"/>
    <w:rsid w:val="007D43D0"/>
    <w:rsid w:val="007E1F28"/>
    <w:rsid w:val="008026D7"/>
    <w:rsid w:val="00810419"/>
    <w:rsid w:val="00824FBA"/>
    <w:rsid w:val="00833AC5"/>
    <w:rsid w:val="00855147"/>
    <w:rsid w:val="00864976"/>
    <w:rsid w:val="0087201C"/>
    <w:rsid w:val="0088440B"/>
    <w:rsid w:val="008870EC"/>
    <w:rsid w:val="008975BB"/>
    <w:rsid w:val="008A07B0"/>
    <w:rsid w:val="008A6FAD"/>
    <w:rsid w:val="008C6A9E"/>
    <w:rsid w:val="008D4032"/>
    <w:rsid w:val="008E3D2E"/>
    <w:rsid w:val="008E5778"/>
    <w:rsid w:val="00903B03"/>
    <w:rsid w:val="00920EF9"/>
    <w:rsid w:val="009222E1"/>
    <w:rsid w:val="00941077"/>
    <w:rsid w:val="00942E02"/>
    <w:rsid w:val="00950C45"/>
    <w:rsid w:val="009520FA"/>
    <w:rsid w:val="00963D28"/>
    <w:rsid w:val="00973721"/>
    <w:rsid w:val="00983EEA"/>
    <w:rsid w:val="00994974"/>
    <w:rsid w:val="009A6DA1"/>
    <w:rsid w:val="009C092E"/>
    <w:rsid w:val="009D6D0B"/>
    <w:rsid w:val="009E2B92"/>
    <w:rsid w:val="009F05F7"/>
    <w:rsid w:val="009F32BB"/>
    <w:rsid w:val="009F4A2D"/>
    <w:rsid w:val="00A06B60"/>
    <w:rsid w:val="00A10803"/>
    <w:rsid w:val="00A11F54"/>
    <w:rsid w:val="00A12652"/>
    <w:rsid w:val="00A1374F"/>
    <w:rsid w:val="00A1573B"/>
    <w:rsid w:val="00A210EC"/>
    <w:rsid w:val="00A243A4"/>
    <w:rsid w:val="00A31274"/>
    <w:rsid w:val="00A3364F"/>
    <w:rsid w:val="00A401D4"/>
    <w:rsid w:val="00A612B0"/>
    <w:rsid w:val="00A64A5D"/>
    <w:rsid w:val="00A71D79"/>
    <w:rsid w:val="00A74172"/>
    <w:rsid w:val="00A90C19"/>
    <w:rsid w:val="00AA20BE"/>
    <w:rsid w:val="00AA2279"/>
    <w:rsid w:val="00AA3A3B"/>
    <w:rsid w:val="00AB7B7B"/>
    <w:rsid w:val="00AC06F8"/>
    <w:rsid w:val="00AC60A3"/>
    <w:rsid w:val="00AC6A13"/>
    <w:rsid w:val="00AD4739"/>
    <w:rsid w:val="00AF0737"/>
    <w:rsid w:val="00AF3D8E"/>
    <w:rsid w:val="00AF4E24"/>
    <w:rsid w:val="00B15310"/>
    <w:rsid w:val="00B1701E"/>
    <w:rsid w:val="00B25D3C"/>
    <w:rsid w:val="00B26530"/>
    <w:rsid w:val="00B475EA"/>
    <w:rsid w:val="00B5170B"/>
    <w:rsid w:val="00B519F7"/>
    <w:rsid w:val="00B70AAD"/>
    <w:rsid w:val="00B7362D"/>
    <w:rsid w:val="00B857F6"/>
    <w:rsid w:val="00B85833"/>
    <w:rsid w:val="00BB3087"/>
    <w:rsid w:val="00BD0C36"/>
    <w:rsid w:val="00BD14D5"/>
    <w:rsid w:val="00BD3917"/>
    <w:rsid w:val="00BD67A2"/>
    <w:rsid w:val="00BF38E0"/>
    <w:rsid w:val="00C03886"/>
    <w:rsid w:val="00C04CCE"/>
    <w:rsid w:val="00C1322D"/>
    <w:rsid w:val="00C135B4"/>
    <w:rsid w:val="00C13F35"/>
    <w:rsid w:val="00C32771"/>
    <w:rsid w:val="00C44883"/>
    <w:rsid w:val="00C47D0C"/>
    <w:rsid w:val="00C504FA"/>
    <w:rsid w:val="00C51B01"/>
    <w:rsid w:val="00C77684"/>
    <w:rsid w:val="00C84182"/>
    <w:rsid w:val="00C97653"/>
    <w:rsid w:val="00CA4B90"/>
    <w:rsid w:val="00CA50EB"/>
    <w:rsid w:val="00CA56E9"/>
    <w:rsid w:val="00CA7E36"/>
    <w:rsid w:val="00CB57A8"/>
    <w:rsid w:val="00CB6481"/>
    <w:rsid w:val="00CD6917"/>
    <w:rsid w:val="00CE55E9"/>
    <w:rsid w:val="00D01CB9"/>
    <w:rsid w:val="00D034A7"/>
    <w:rsid w:val="00D102F0"/>
    <w:rsid w:val="00D174BB"/>
    <w:rsid w:val="00D453E0"/>
    <w:rsid w:val="00D45ECE"/>
    <w:rsid w:val="00D5101E"/>
    <w:rsid w:val="00D52339"/>
    <w:rsid w:val="00D65002"/>
    <w:rsid w:val="00D77342"/>
    <w:rsid w:val="00DA3911"/>
    <w:rsid w:val="00DA6304"/>
    <w:rsid w:val="00DB1865"/>
    <w:rsid w:val="00DB5B65"/>
    <w:rsid w:val="00DB5D3B"/>
    <w:rsid w:val="00DC2A1F"/>
    <w:rsid w:val="00DC40EE"/>
    <w:rsid w:val="00DD05F6"/>
    <w:rsid w:val="00DE26BD"/>
    <w:rsid w:val="00DE5429"/>
    <w:rsid w:val="00DE6097"/>
    <w:rsid w:val="00E0045D"/>
    <w:rsid w:val="00E008C4"/>
    <w:rsid w:val="00E01639"/>
    <w:rsid w:val="00E22D8D"/>
    <w:rsid w:val="00E32E07"/>
    <w:rsid w:val="00E44E3C"/>
    <w:rsid w:val="00E72860"/>
    <w:rsid w:val="00E77322"/>
    <w:rsid w:val="00E81BE0"/>
    <w:rsid w:val="00E82BE5"/>
    <w:rsid w:val="00E97D73"/>
    <w:rsid w:val="00EA376B"/>
    <w:rsid w:val="00ED0EFC"/>
    <w:rsid w:val="00ED2834"/>
    <w:rsid w:val="00ED5E25"/>
    <w:rsid w:val="00ED6372"/>
    <w:rsid w:val="00ED744D"/>
    <w:rsid w:val="00EE0CCC"/>
    <w:rsid w:val="00EF0A0B"/>
    <w:rsid w:val="00F12039"/>
    <w:rsid w:val="00F23AB8"/>
    <w:rsid w:val="00F33952"/>
    <w:rsid w:val="00F34628"/>
    <w:rsid w:val="00F62D21"/>
    <w:rsid w:val="00F6338A"/>
    <w:rsid w:val="00F758D0"/>
    <w:rsid w:val="00F7672A"/>
    <w:rsid w:val="00F82D92"/>
    <w:rsid w:val="00F922B6"/>
    <w:rsid w:val="00F94B2E"/>
    <w:rsid w:val="00F955D0"/>
    <w:rsid w:val="00FD444C"/>
    <w:rsid w:val="00FD4594"/>
    <w:rsid w:val="00FE5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9467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9467F"/>
    <w:rPr>
      <w:sz w:val="20"/>
      <w:szCs w:val="20"/>
    </w:rPr>
  </w:style>
  <w:style w:type="character" w:styleId="Refdenotaderodap">
    <w:name w:val="footnote reference"/>
    <w:basedOn w:val="Fontepargpadro"/>
    <w:uiPriority w:val="99"/>
    <w:semiHidden/>
    <w:unhideWhenUsed/>
    <w:rsid w:val="0079467F"/>
    <w:rPr>
      <w:vertAlign w:val="superscript"/>
    </w:rPr>
  </w:style>
  <w:style w:type="paragraph" w:customStyle="1" w:styleId="Estilo">
    <w:name w:val="Estilo"/>
    <w:rsid w:val="00133EDF"/>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hps">
    <w:name w:val="hps"/>
    <w:basedOn w:val="Fontepargpadro"/>
    <w:rsid w:val="00133EDF"/>
  </w:style>
  <w:style w:type="paragraph" w:styleId="Cabealho">
    <w:name w:val="header"/>
    <w:basedOn w:val="Normal"/>
    <w:link w:val="CabealhoChar"/>
    <w:uiPriority w:val="99"/>
    <w:unhideWhenUsed/>
    <w:rsid w:val="007201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016C"/>
  </w:style>
  <w:style w:type="paragraph" w:styleId="Rodap">
    <w:name w:val="footer"/>
    <w:basedOn w:val="Normal"/>
    <w:link w:val="RodapChar"/>
    <w:uiPriority w:val="99"/>
    <w:unhideWhenUsed/>
    <w:rsid w:val="0072016C"/>
    <w:pPr>
      <w:tabs>
        <w:tab w:val="center" w:pos="4252"/>
        <w:tab w:val="right" w:pos="8504"/>
      </w:tabs>
      <w:spacing w:after="0" w:line="240" w:lineRule="auto"/>
    </w:pPr>
  </w:style>
  <w:style w:type="character" w:customStyle="1" w:styleId="RodapChar">
    <w:name w:val="Rodapé Char"/>
    <w:basedOn w:val="Fontepargpadro"/>
    <w:link w:val="Rodap"/>
    <w:uiPriority w:val="99"/>
    <w:rsid w:val="0072016C"/>
  </w:style>
  <w:style w:type="paragraph" w:styleId="PargrafodaLista">
    <w:name w:val="List Paragraph"/>
    <w:basedOn w:val="Normal"/>
    <w:uiPriority w:val="34"/>
    <w:qFormat/>
    <w:rsid w:val="00FD44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957A-30AA-4B1D-BC16-B9B206C0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6658</Words>
  <Characters>35955</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Queiroz</dc:creator>
  <cp:lastModifiedBy>Renata Guerda</cp:lastModifiedBy>
  <cp:revision>6</cp:revision>
  <cp:lastPrinted>2013-12-31T02:50:00Z</cp:lastPrinted>
  <dcterms:created xsi:type="dcterms:W3CDTF">2013-12-24T00:20:00Z</dcterms:created>
  <dcterms:modified xsi:type="dcterms:W3CDTF">2013-12-31T02:50:00Z</dcterms:modified>
</cp:coreProperties>
</file>